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4B" w:rsidRDefault="008E087D">
      <w:pPr>
        <w:suppressAutoHyphens/>
        <w:ind w:right="-1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BB614B" w:rsidRDefault="008E087D">
      <w:pPr>
        <w:suppressAutoHyphens/>
        <w:ind w:right="-1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BB614B" w:rsidRDefault="008E087D">
      <w:pPr>
        <w:suppressAutoHyphens/>
        <w:ind w:right="-1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BB614B" w:rsidRDefault="008E087D">
      <w:pPr>
        <w:widowControl w:val="0"/>
        <w:tabs>
          <w:tab w:val="right" w:pos="7633"/>
        </w:tabs>
        <w:ind w:left="23" w:right="-1"/>
        <w:jc w:val="center"/>
        <w:rPr>
          <w:color w:val="000000"/>
          <w:sz w:val="28"/>
          <w:szCs w:val="28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BB614B" w:rsidRDefault="00BB614B">
      <w:pPr>
        <w:widowControl w:val="0"/>
        <w:tabs>
          <w:tab w:val="right" w:pos="7633"/>
        </w:tabs>
        <w:spacing w:line="480" w:lineRule="auto"/>
        <w:ind w:left="23"/>
        <w:jc w:val="center"/>
        <w:rPr>
          <w:color w:val="000000"/>
          <w:sz w:val="28"/>
          <w:szCs w:val="28"/>
        </w:rPr>
      </w:pPr>
    </w:p>
    <w:p w:rsidR="00BB614B" w:rsidRDefault="00BB614B">
      <w:pPr>
        <w:widowControl w:val="0"/>
        <w:tabs>
          <w:tab w:val="right" w:pos="7633"/>
        </w:tabs>
        <w:spacing w:line="480" w:lineRule="auto"/>
        <w:ind w:left="23"/>
        <w:jc w:val="center"/>
        <w:rPr>
          <w:color w:val="000000"/>
          <w:sz w:val="28"/>
          <w:szCs w:val="28"/>
        </w:rPr>
      </w:pPr>
    </w:p>
    <w:p w:rsidR="00BB614B" w:rsidRDefault="008E087D">
      <w:pPr>
        <w:widowControl w:val="0"/>
        <w:autoSpaceDE w:val="0"/>
        <w:autoSpaceDN w:val="0"/>
        <w:ind w:firstLine="709"/>
        <w:jc w:val="center"/>
      </w:pPr>
      <w:r>
        <w:t>Фонд</w:t>
      </w:r>
      <w:r>
        <w:rPr>
          <w:spacing w:val="13"/>
        </w:rPr>
        <w:t xml:space="preserve"> </w:t>
      </w:r>
      <w:r>
        <w:t>оценочных</w:t>
      </w:r>
      <w:r>
        <w:rPr>
          <w:spacing w:val="25"/>
        </w:rPr>
        <w:t xml:space="preserve"> </w:t>
      </w:r>
      <w:r>
        <w:t>средств</w:t>
      </w:r>
    </w:p>
    <w:p w:rsidR="00BB614B" w:rsidRDefault="008E087D">
      <w:pPr>
        <w:widowControl w:val="0"/>
        <w:autoSpaceDE w:val="0"/>
        <w:autoSpaceDN w:val="0"/>
        <w:ind w:firstLine="709"/>
        <w:jc w:val="center"/>
        <w:outlineLvl w:val="0"/>
      </w:pPr>
      <w:r>
        <w:rPr>
          <w:w w:val="95"/>
        </w:rPr>
        <w:t>для</w:t>
      </w:r>
      <w:r>
        <w:rPr>
          <w:spacing w:val="10"/>
          <w:w w:val="95"/>
        </w:rPr>
        <w:t xml:space="preserve"> </w:t>
      </w:r>
      <w:r>
        <w:rPr>
          <w:w w:val="95"/>
        </w:rPr>
        <w:t>оценки</w:t>
      </w:r>
      <w:r>
        <w:rPr>
          <w:spacing w:val="34"/>
          <w:w w:val="95"/>
        </w:rPr>
        <w:t xml:space="preserve"> </w:t>
      </w:r>
      <w:proofErr w:type="spellStart"/>
      <w:r>
        <w:rPr>
          <w:w w:val="95"/>
        </w:rPr>
        <w:t>сформированности</w:t>
      </w:r>
      <w:proofErr w:type="spellEnd"/>
      <w:r>
        <w:rPr>
          <w:spacing w:val="-3"/>
          <w:w w:val="95"/>
        </w:rPr>
        <w:t xml:space="preserve"> </w:t>
      </w:r>
      <w:r>
        <w:rPr>
          <w:w w:val="95"/>
        </w:rPr>
        <w:t>компетенций</w:t>
      </w:r>
      <w:r>
        <w:rPr>
          <w:spacing w:val="47"/>
          <w:w w:val="95"/>
        </w:rPr>
        <w:t xml:space="preserve"> </w:t>
      </w:r>
      <w:r>
        <w:rPr>
          <w:w w:val="95"/>
        </w:rPr>
        <w:t>(части</w:t>
      </w:r>
      <w:r>
        <w:rPr>
          <w:spacing w:val="19"/>
          <w:w w:val="95"/>
        </w:rPr>
        <w:t xml:space="preserve"> </w:t>
      </w:r>
      <w:r>
        <w:rPr>
          <w:w w:val="95"/>
        </w:rPr>
        <w:t>компетенций)</w:t>
      </w:r>
    </w:p>
    <w:p w:rsidR="00BB614B" w:rsidRDefault="008E087D">
      <w:pPr>
        <w:widowControl w:val="0"/>
        <w:autoSpaceDE w:val="0"/>
        <w:autoSpaceDN w:val="0"/>
        <w:ind w:firstLine="709"/>
        <w:jc w:val="center"/>
      </w:pPr>
      <w:r>
        <w:rPr>
          <w:w w:val="95"/>
        </w:rPr>
        <w:t>при</w:t>
      </w:r>
      <w:r>
        <w:rPr>
          <w:spacing w:val="13"/>
          <w:w w:val="95"/>
        </w:rPr>
        <w:t xml:space="preserve"> </w:t>
      </w:r>
      <w:r>
        <w:rPr>
          <w:spacing w:val="30"/>
          <w:w w:val="95"/>
        </w:rPr>
        <w:t>аттестации</w:t>
      </w:r>
      <w:r>
        <w:rPr>
          <w:spacing w:val="41"/>
          <w:w w:val="95"/>
        </w:rPr>
        <w:t xml:space="preserve"> </w:t>
      </w:r>
      <w:r>
        <w:rPr>
          <w:w w:val="95"/>
        </w:rPr>
        <w:t>по</w:t>
      </w:r>
      <w:r>
        <w:rPr>
          <w:spacing w:val="7"/>
          <w:w w:val="95"/>
        </w:rPr>
        <w:t xml:space="preserve"> </w:t>
      </w:r>
      <w:r>
        <w:rPr>
          <w:w w:val="95"/>
        </w:rPr>
        <w:t>итогам</w:t>
      </w:r>
      <w:r>
        <w:rPr>
          <w:spacing w:val="12"/>
          <w:w w:val="95"/>
        </w:rPr>
        <w:t xml:space="preserve"> </w:t>
      </w:r>
      <w:r>
        <w:rPr>
          <w:w w:val="95"/>
        </w:rPr>
        <w:t>освоения</w:t>
      </w:r>
      <w:r>
        <w:rPr>
          <w:spacing w:val="19"/>
          <w:w w:val="95"/>
        </w:rPr>
        <w:t xml:space="preserve"> </w:t>
      </w:r>
      <w:r>
        <w:rPr>
          <w:w w:val="95"/>
        </w:rPr>
        <w:t>дисциплины</w:t>
      </w:r>
    </w:p>
    <w:p w:rsidR="00BB614B" w:rsidRDefault="00BB614B">
      <w:pPr>
        <w:widowControl w:val="0"/>
        <w:autoSpaceDE w:val="0"/>
        <w:autoSpaceDN w:val="0"/>
        <w:ind w:firstLine="709"/>
        <w:rPr>
          <w:iCs/>
        </w:rPr>
      </w:pPr>
    </w:p>
    <w:p w:rsidR="00BB614B" w:rsidRDefault="00BB614B">
      <w:pPr>
        <w:widowControl w:val="0"/>
        <w:autoSpaceDE w:val="0"/>
        <w:autoSpaceDN w:val="0"/>
        <w:ind w:firstLine="709"/>
        <w:rPr>
          <w:iCs/>
        </w:rPr>
      </w:pPr>
    </w:p>
    <w:p w:rsidR="00BB614B" w:rsidRDefault="008E087D">
      <w:pPr>
        <w:tabs>
          <w:tab w:val="left" w:pos="1080"/>
        </w:tabs>
        <w:jc w:val="center"/>
        <w:rPr>
          <w:b/>
          <w:i/>
          <w:lang w:eastAsia="ar-SA"/>
        </w:rPr>
      </w:pPr>
      <w:r>
        <w:rPr>
          <w:b/>
          <w:bCs/>
          <w:i/>
          <w:lang w:eastAsia="ar-SA"/>
        </w:rPr>
        <w:t>Сестринский уход и реабилитация пациентов хирургического профиля</w:t>
      </w:r>
    </w:p>
    <w:p w:rsidR="00BB614B" w:rsidRDefault="008E087D">
      <w:pPr>
        <w:widowControl w:val="0"/>
        <w:autoSpaceDE w:val="0"/>
        <w:autoSpaceDN w:val="0"/>
        <w:ind w:firstLine="709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00" style="position:absolute;left:0pt;margin-left:154.8pt;margin-top:10.35pt;height:0.1pt;width:339.15pt;mso-position-horizontal-relative:page;mso-wrap-distance-bottom:0pt;mso-wrap-distance-top:0pt;z-index:-251657216;mso-width-relative:page;mso-height-relative:page;" filled="f" stroked="t" coordsize="6783,1" o:gfxdata="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DzR1CbaAAAACQEAAA8A&#10;AAAAAAAAAQAgAAAAIgAAAGRycy9kb3ducmV2LnhtbFBLAQIUABQAAAAIAIdO4kB5AhBUwAIAAOQF&#10;AAAOAAAAAAAAAAEAIAAAACkBAABkcnMvZTJvRG9jLnhtbFBLBQYAAAAABgAGAFkBAABbBgAAAAA=&#10;" path="m0,0l6782,0e">
                <v:path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8E087D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для студентов</w:t>
      </w:r>
      <w:r>
        <w:rPr>
          <w:u w:val="single"/>
          <w:lang w:eastAsia="ar-SA"/>
        </w:rPr>
        <w:t xml:space="preserve"> </w:t>
      </w:r>
      <w:r w:rsidRPr="008E087D">
        <w:rPr>
          <w:u w:val="single"/>
          <w:lang w:eastAsia="ar-SA"/>
        </w:rPr>
        <w:t>1-</w:t>
      </w:r>
      <w:r>
        <w:rPr>
          <w:u w:val="single"/>
          <w:lang w:eastAsia="ar-SA"/>
        </w:rPr>
        <w:t xml:space="preserve">2 </w:t>
      </w:r>
      <w:r>
        <w:rPr>
          <w:lang w:eastAsia="ar-SA"/>
        </w:rPr>
        <w:t>курса,</w:t>
      </w:r>
    </w:p>
    <w:p w:rsidR="00BB614B" w:rsidRDefault="00BB614B">
      <w:pPr>
        <w:tabs>
          <w:tab w:val="left" w:pos="1080"/>
        </w:tabs>
        <w:jc w:val="center"/>
        <w:rPr>
          <w:lang w:eastAsia="ar-SA"/>
        </w:rPr>
      </w:pPr>
    </w:p>
    <w:p w:rsidR="00BB614B" w:rsidRDefault="008E087D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направление подготовки (специальность)</w:t>
      </w:r>
    </w:p>
    <w:p w:rsidR="00BB614B" w:rsidRDefault="00BB614B">
      <w:pPr>
        <w:tabs>
          <w:tab w:val="left" w:pos="1080"/>
        </w:tabs>
        <w:jc w:val="center"/>
        <w:rPr>
          <w:lang w:eastAsia="ar-SA"/>
        </w:rPr>
      </w:pPr>
    </w:p>
    <w:p w:rsidR="00BB614B" w:rsidRDefault="008E087D">
      <w:pPr>
        <w:tabs>
          <w:tab w:val="left" w:pos="1080"/>
        </w:tabs>
        <w:jc w:val="center"/>
        <w:rPr>
          <w:bCs/>
          <w:u w:val="single"/>
          <w:lang w:eastAsia="ar-SA"/>
        </w:rPr>
      </w:pPr>
      <w:r>
        <w:rPr>
          <w:bCs/>
          <w:u w:val="single"/>
          <w:lang w:eastAsia="ar-SA"/>
        </w:rPr>
        <w:t>34.02.01. Сестринское дело</w:t>
      </w:r>
    </w:p>
    <w:p w:rsidR="00BB614B" w:rsidRDefault="008E087D">
      <w:pPr>
        <w:tabs>
          <w:tab w:val="left" w:pos="1080"/>
        </w:tabs>
        <w:jc w:val="center"/>
        <w:rPr>
          <w:u w:val="single"/>
          <w:lang w:eastAsia="ar-SA"/>
        </w:rPr>
      </w:pPr>
      <w:r>
        <w:rPr>
          <w:u w:val="single"/>
          <w:lang w:eastAsia="ar-SA"/>
        </w:rPr>
        <w:t>квалификация: «медицинская сестра / медицинский брат»</w:t>
      </w:r>
    </w:p>
    <w:p w:rsidR="00BB614B" w:rsidRDefault="008E087D">
      <w:pPr>
        <w:tabs>
          <w:tab w:val="left" w:pos="1080"/>
        </w:tabs>
        <w:jc w:val="center"/>
        <w:rPr>
          <w:sz w:val="28"/>
          <w:szCs w:val="28"/>
          <w:lang w:eastAsia="ar-SA"/>
        </w:rPr>
      </w:pPr>
      <w:r>
        <w:rPr>
          <w:u w:val="single"/>
          <w:lang w:eastAsia="ar-SA"/>
        </w:rPr>
        <w:t>на базе среднего общего образования программа: 1 год, 10 месяцев</w:t>
      </w: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BB614B">
      <w:pPr>
        <w:tabs>
          <w:tab w:val="left" w:pos="1080"/>
        </w:tabs>
        <w:jc w:val="center"/>
        <w:rPr>
          <w:sz w:val="28"/>
          <w:szCs w:val="28"/>
          <w:lang w:eastAsia="ar-SA"/>
        </w:rPr>
      </w:pPr>
    </w:p>
    <w:p w:rsidR="00BB614B" w:rsidRDefault="008E087D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форма обучения</w:t>
      </w:r>
    </w:p>
    <w:p w:rsidR="00BB614B" w:rsidRDefault="008E087D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очная</w:t>
      </w:r>
    </w:p>
    <w:p w:rsidR="00BB614B" w:rsidRDefault="00BB614B">
      <w:pPr>
        <w:widowControl w:val="0"/>
        <w:tabs>
          <w:tab w:val="right" w:pos="7633"/>
        </w:tabs>
        <w:ind w:left="23"/>
      </w:pPr>
    </w:p>
    <w:p w:rsidR="00BB614B" w:rsidRDefault="00BB614B">
      <w:pPr>
        <w:widowControl w:val="0"/>
        <w:tabs>
          <w:tab w:val="right" w:pos="7633"/>
        </w:tabs>
        <w:ind w:left="23"/>
      </w:pPr>
    </w:p>
    <w:p w:rsidR="00BB614B" w:rsidRDefault="00BB614B">
      <w:pPr>
        <w:widowControl w:val="0"/>
        <w:tabs>
          <w:tab w:val="left" w:pos="284"/>
          <w:tab w:val="right" w:pos="7633"/>
        </w:tabs>
        <w:rPr>
          <w:i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rPr>
          <w:i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rPr>
          <w:i/>
          <w:sz w:val="28"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ind w:left="-426"/>
        <w:rPr>
          <w:iCs/>
          <w:szCs w:val="28"/>
        </w:rPr>
      </w:pPr>
    </w:p>
    <w:p w:rsidR="00BB614B" w:rsidRDefault="00BB614B">
      <w:pPr>
        <w:widowControl w:val="0"/>
        <w:tabs>
          <w:tab w:val="left" w:pos="284"/>
          <w:tab w:val="right" w:pos="7633"/>
        </w:tabs>
        <w:rPr>
          <w:iCs/>
          <w:szCs w:val="28"/>
        </w:rPr>
      </w:pPr>
    </w:p>
    <w:p w:rsidR="00BB614B" w:rsidRDefault="008E087D">
      <w:pPr>
        <w:widowControl w:val="0"/>
        <w:tabs>
          <w:tab w:val="left" w:pos="284"/>
          <w:tab w:val="right" w:pos="7633"/>
        </w:tabs>
        <w:rPr>
          <w:iCs/>
          <w:szCs w:val="28"/>
        </w:rPr>
      </w:pPr>
      <w:r>
        <w:rPr>
          <w:iCs/>
          <w:szCs w:val="28"/>
        </w:rPr>
        <w:lastRenderedPageBreak/>
        <w:t xml:space="preserve">Образовательная программа «Сестринский уход и реабилитация пациентов хирургического профиля» реализуется ФГБОУ ВО </w:t>
      </w:r>
      <w:proofErr w:type="spellStart"/>
      <w:r>
        <w:rPr>
          <w:iCs/>
          <w:szCs w:val="28"/>
        </w:rPr>
        <w:t>КубГМУ</w:t>
      </w:r>
      <w:proofErr w:type="spellEnd"/>
      <w:r>
        <w:rPr>
          <w:iCs/>
          <w:szCs w:val="28"/>
        </w:rPr>
        <w:t xml:space="preserve"> Минздрава России по направлению подготовки 34.02.01. «Сестринское дело», утвержденного Приказом Министерства просвещения Российской Федерации от 4 июля 2022 г. № 527, зарегистрировано в Министерстве юстиции Российской Федерации 29 июля 2022 года, регистрационный номер 69452. Рабочая программа составлена с учетом основной профессиональной образовательной программы среднего профессионального образования - программа подготовки специалистов среднего звена (ППССЗ) по специальности 34.02.01 «Сестринское дело», утвержденной Ученым Советом ФГБОУ ВО </w:t>
      </w:r>
      <w:proofErr w:type="spellStart"/>
      <w:r>
        <w:rPr>
          <w:iCs/>
          <w:szCs w:val="28"/>
        </w:rPr>
        <w:t>КубГМУ</w:t>
      </w:r>
      <w:proofErr w:type="spellEnd"/>
      <w:r>
        <w:rPr>
          <w:iCs/>
          <w:szCs w:val="28"/>
        </w:rPr>
        <w:t xml:space="preserve"> Минздрава России 19 октября 2023г., протокол № 3.</w:t>
      </w:r>
    </w:p>
    <w:p w:rsidR="00BB614B" w:rsidRDefault="00BB614B">
      <w:pPr>
        <w:widowControl w:val="0"/>
        <w:tabs>
          <w:tab w:val="right" w:pos="7633"/>
        </w:tabs>
      </w:pPr>
    </w:p>
    <w:tbl>
      <w:tblPr>
        <w:tblStyle w:val="a6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8363"/>
      </w:tblGrid>
      <w:tr w:rsidR="00BB614B">
        <w:tc>
          <w:tcPr>
            <w:tcW w:w="1277" w:type="dxa"/>
          </w:tcPr>
          <w:p w:rsidR="00BB614B" w:rsidRDefault="008E087D">
            <w:pPr>
              <w:jc w:val="center"/>
            </w:pPr>
            <w:r>
              <w:t>Шифр</w:t>
            </w:r>
          </w:p>
          <w:p w:rsidR="00BB614B" w:rsidRDefault="008E087D">
            <w:pPr>
              <w:jc w:val="center"/>
            </w:pPr>
            <w:proofErr w:type="gramStart"/>
            <w:r>
              <w:t>компе-</w:t>
            </w:r>
            <w:proofErr w:type="spellStart"/>
            <w:r>
              <w:t>тенции</w:t>
            </w:r>
            <w:proofErr w:type="spellEnd"/>
            <w:proofErr w:type="gramEnd"/>
          </w:p>
        </w:tc>
        <w:tc>
          <w:tcPr>
            <w:tcW w:w="8363" w:type="dxa"/>
          </w:tcPr>
          <w:p w:rsidR="00BB614B" w:rsidRDefault="008E087D">
            <w:pPr>
              <w:jc w:val="center"/>
            </w:pPr>
            <w:r>
              <w:t>Номера</w:t>
            </w:r>
          </w:p>
          <w:p w:rsidR="00BB614B" w:rsidRDefault="008E087D">
            <w:pPr>
              <w:jc w:val="center"/>
            </w:pPr>
            <w:r>
              <w:t>заданий в тестовой форме для текущего контроля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5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6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10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04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11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15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05</w:t>
            </w:r>
          </w:p>
        </w:tc>
        <w:tc>
          <w:tcPr>
            <w:tcW w:w="8363" w:type="dxa"/>
          </w:tcPr>
          <w:p w:rsidR="00BB614B" w:rsidRDefault="008E087D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16 </w:t>
            </w:r>
            <w:r>
              <w:rPr>
                <w:szCs w:val="28"/>
              </w:rPr>
              <w:t>–</w:t>
            </w:r>
            <w:r>
              <w:rPr>
                <w:szCs w:val="28"/>
                <w:lang w:val="en-US"/>
              </w:rPr>
              <w:t xml:space="preserve"> 20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</w:t>
            </w:r>
          </w:p>
        </w:tc>
        <w:tc>
          <w:tcPr>
            <w:tcW w:w="8363" w:type="dxa"/>
          </w:tcPr>
          <w:p w:rsidR="00BB614B" w:rsidRDefault="008E08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21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25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26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30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31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3 4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</w:t>
            </w:r>
          </w:p>
        </w:tc>
        <w:tc>
          <w:tcPr>
            <w:tcW w:w="8363" w:type="dxa"/>
          </w:tcPr>
          <w:p w:rsidR="00BB614B" w:rsidRDefault="008E087D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35 </w:t>
            </w:r>
            <w:r>
              <w:rPr>
                <w:szCs w:val="28"/>
              </w:rPr>
              <w:t xml:space="preserve">– </w:t>
            </w:r>
            <w:r>
              <w:rPr>
                <w:szCs w:val="28"/>
                <w:lang w:val="en-US"/>
              </w:rPr>
              <w:t>38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4.4</w:t>
            </w:r>
          </w:p>
        </w:tc>
        <w:tc>
          <w:tcPr>
            <w:tcW w:w="8363" w:type="dxa"/>
          </w:tcPr>
          <w:p w:rsidR="00BB614B" w:rsidRDefault="008E08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39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42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4.5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43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46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4.6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47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en-US"/>
              </w:rPr>
              <w:t xml:space="preserve"> 50</w:t>
            </w:r>
          </w:p>
        </w:tc>
      </w:tr>
    </w:tbl>
    <w:p w:rsidR="00BB614B" w:rsidRDefault="00BB614B">
      <w:pPr>
        <w:ind w:left="-426"/>
        <w:rPr>
          <w:sz w:val="28"/>
          <w:szCs w:val="28"/>
        </w:rPr>
      </w:pPr>
    </w:p>
    <w:p w:rsidR="00BB614B" w:rsidRDefault="00BB614B">
      <w:pPr>
        <w:widowControl w:val="0"/>
        <w:tabs>
          <w:tab w:val="right" w:pos="7633"/>
        </w:tabs>
      </w:pPr>
    </w:p>
    <w:tbl>
      <w:tblPr>
        <w:tblStyle w:val="a6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8363"/>
      </w:tblGrid>
      <w:tr w:rsidR="00BB614B">
        <w:tc>
          <w:tcPr>
            <w:tcW w:w="1277" w:type="dxa"/>
          </w:tcPr>
          <w:p w:rsidR="00BB614B" w:rsidRDefault="008E087D">
            <w:pPr>
              <w:jc w:val="center"/>
            </w:pPr>
            <w:r>
              <w:t>Шифр</w:t>
            </w:r>
          </w:p>
          <w:p w:rsidR="00BB614B" w:rsidRDefault="008E087D">
            <w:pPr>
              <w:jc w:val="center"/>
            </w:pPr>
            <w:proofErr w:type="gramStart"/>
            <w:r>
              <w:t>компе-</w:t>
            </w:r>
            <w:proofErr w:type="spellStart"/>
            <w:r>
              <w:t>тенции</w:t>
            </w:r>
            <w:proofErr w:type="spellEnd"/>
            <w:proofErr w:type="gramEnd"/>
          </w:p>
        </w:tc>
        <w:tc>
          <w:tcPr>
            <w:tcW w:w="8363" w:type="dxa"/>
          </w:tcPr>
          <w:p w:rsidR="00BB614B" w:rsidRDefault="008E087D">
            <w:pPr>
              <w:jc w:val="center"/>
            </w:pPr>
            <w:r>
              <w:t>Номера</w:t>
            </w:r>
          </w:p>
          <w:p w:rsidR="00BB614B" w:rsidRDefault="008E087D">
            <w:pPr>
              <w:jc w:val="center"/>
            </w:pPr>
            <w:r>
              <w:t>заданий в тестовой форме для промежуточного контроля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10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– 20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04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– 30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05</w:t>
            </w:r>
          </w:p>
        </w:tc>
        <w:tc>
          <w:tcPr>
            <w:tcW w:w="8363" w:type="dxa"/>
          </w:tcPr>
          <w:p w:rsidR="00BB614B" w:rsidRDefault="008E087D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31 – 39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– 48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 – 57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</w:t>
            </w:r>
          </w:p>
        </w:tc>
        <w:tc>
          <w:tcPr>
            <w:tcW w:w="8363" w:type="dxa"/>
          </w:tcPr>
          <w:p w:rsidR="00BB614B" w:rsidRDefault="008E087D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58 – 66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</w:t>
            </w:r>
          </w:p>
        </w:tc>
        <w:tc>
          <w:tcPr>
            <w:tcW w:w="8363" w:type="dxa"/>
          </w:tcPr>
          <w:p w:rsidR="00BB614B" w:rsidRDefault="008E08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67 – 75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4.4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76 – 84 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4.5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– 92</w:t>
            </w:r>
          </w:p>
        </w:tc>
      </w:tr>
      <w:tr w:rsidR="00BB614B">
        <w:tc>
          <w:tcPr>
            <w:tcW w:w="1277" w:type="dxa"/>
          </w:tcPr>
          <w:p w:rsidR="00BB614B" w:rsidRDefault="008E0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4.6</w:t>
            </w:r>
          </w:p>
        </w:tc>
        <w:tc>
          <w:tcPr>
            <w:tcW w:w="8363" w:type="dxa"/>
          </w:tcPr>
          <w:p w:rsidR="00BB614B" w:rsidRDefault="008E0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93 – 100 </w:t>
            </w:r>
          </w:p>
        </w:tc>
      </w:tr>
    </w:tbl>
    <w:p w:rsidR="00BB614B" w:rsidRDefault="00BB614B">
      <w:pPr>
        <w:ind w:left="-426"/>
        <w:rPr>
          <w:sz w:val="28"/>
          <w:szCs w:val="28"/>
        </w:rPr>
      </w:pPr>
    </w:p>
    <w:p w:rsidR="00BB614B" w:rsidRDefault="00BB614B">
      <w:pPr>
        <w:ind w:left="-426"/>
        <w:rPr>
          <w:szCs w:val="28"/>
        </w:rPr>
      </w:pPr>
    </w:p>
    <w:p w:rsidR="00BB614B" w:rsidRDefault="00BB614B">
      <w:pPr>
        <w:ind w:left="-426"/>
        <w:rPr>
          <w:szCs w:val="28"/>
        </w:rPr>
      </w:pPr>
    </w:p>
    <w:p w:rsidR="00BB614B" w:rsidRDefault="00BB614B">
      <w:pPr>
        <w:ind w:left="-426"/>
        <w:rPr>
          <w:szCs w:val="28"/>
        </w:rPr>
      </w:pPr>
    </w:p>
    <w:p w:rsidR="00BB614B" w:rsidRDefault="00BB614B">
      <w:pPr>
        <w:ind w:left="-426"/>
        <w:rPr>
          <w:szCs w:val="28"/>
        </w:rPr>
      </w:pPr>
    </w:p>
    <w:p w:rsidR="00BB614B" w:rsidRDefault="008E087D" w:rsidP="008E087D">
      <w:pPr>
        <w:rPr>
          <w:szCs w:val="28"/>
        </w:rPr>
      </w:pPr>
      <w:proofErr w:type="gramStart"/>
      <w:r>
        <w:rPr>
          <w:szCs w:val="28"/>
        </w:rPr>
        <w:lastRenderedPageBreak/>
        <w:t>ОК</w:t>
      </w:r>
      <w:proofErr w:type="gramEnd"/>
      <w:r>
        <w:rPr>
          <w:szCs w:val="28"/>
        </w:rPr>
        <w:t xml:space="preserve"> 01. Выбирать способы решения задач профессиональной деятельности применительно к различным контекстам.</w:t>
      </w:r>
    </w:p>
    <w:p w:rsidR="00BB614B" w:rsidRDefault="008E087D" w:rsidP="008E087D">
      <w:pPr>
        <w:rPr>
          <w:szCs w:val="28"/>
        </w:rPr>
      </w:pPr>
      <w:proofErr w:type="gramStart"/>
      <w:r>
        <w:rPr>
          <w:szCs w:val="28"/>
        </w:rPr>
        <w:t>ОК</w:t>
      </w:r>
      <w:proofErr w:type="gramEnd"/>
      <w:r>
        <w:rPr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BB614B" w:rsidRDefault="008E087D" w:rsidP="008E087D">
      <w:pPr>
        <w:rPr>
          <w:szCs w:val="28"/>
        </w:rPr>
      </w:pPr>
      <w:proofErr w:type="gramStart"/>
      <w:r>
        <w:rPr>
          <w:szCs w:val="28"/>
        </w:rPr>
        <w:t>ОК</w:t>
      </w:r>
      <w:proofErr w:type="gramEnd"/>
      <w:r>
        <w:rPr>
          <w:szCs w:val="28"/>
        </w:rPr>
        <w:t xml:space="preserve"> 04. Эффективно взаимодействовать и работать в коллективе и команде.</w:t>
      </w:r>
    </w:p>
    <w:p w:rsidR="00BB614B" w:rsidRDefault="008E087D" w:rsidP="008E087D">
      <w:pPr>
        <w:rPr>
          <w:szCs w:val="28"/>
        </w:rPr>
      </w:pPr>
      <w:proofErr w:type="gramStart"/>
      <w:r>
        <w:rPr>
          <w:szCs w:val="28"/>
        </w:rPr>
        <w:t>ОК</w:t>
      </w:r>
      <w:proofErr w:type="gramEnd"/>
      <w:r>
        <w:rPr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BB614B" w:rsidRDefault="008E087D" w:rsidP="008E087D">
      <w:pPr>
        <w:rPr>
          <w:szCs w:val="28"/>
        </w:rPr>
      </w:pPr>
      <w:proofErr w:type="gramStart"/>
      <w:r>
        <w:rPr>
          <w:szCs w:val="28"/>
        </w:rPr>
        <w:t>ОК</w:t>
      </w:r>
      <w:proofErr w:type="gramEnd"/>
      <w:r>
        <w:rPr>
          <w:szCs w:val="28"/>
        </w:rPr>
        <w:t xml:space="preserve"> 09. Пользоваться профессиональной документацией на государственном и иностранном языках.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>ПК 4.1. Проводить оценку состояния пациента.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>ПК 4.2. Выполнять медицинские манипуляции при оказании медицинской помощи пациенту.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>ПК 4.3. Осуществлять уход за пациентом.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rPr>
          <w:szCs w:val="28"/>
        </w:rPr>
        <w:t>самоухода</w:t>
      </w:r>
      <w:proofErr w:type="spellEnd"/>
      <w:r>
        <w:rPr>
          <w:szCs w:val="28"/>
        </w:rPr>
        <w:t>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>ПК 4.5. Оказывать медицинскую помощь в неотложной форме.</w:t>
      </w:r>
    </w:p>
    <w:p w:rsidR="00BB614B" w:rsidRDefault="008E087D" w:rsidP="008E087D">
      <w:pPr>
        <w:rPr>
          <w:szCs w:val="28"/>
        </w:rPr>
      </w:pPr>
      <w:r>
        <w:rPr>
          <w:szCs w:val="28"/>
        </w:rPr>
        <w:t>ПК 4.6. Участвовать в проведении мероприятий медицинской реабилитации</w:t>
      </w:r>
    </w:p>
    <w:p w:rsidR="00BB614B" w:rsidRDefault="00BB614B">
      <w:pPr>
        <w:ind w:left="-426"/>
        <w:rPr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jc w:val="center"/>
        <w:rPr>
          <w:b/>
          <w:sz w:val="28"/>
          <w:szCs w:val="28"/>
        </w:rPr>
      </w:pPr>
    </w:p>
    <w:p w:rsidR="00BB614B" w:rsidRDefault="00BB614B">
      <w:pPr>
        <w:ind w:left="-426"/>
        <w:rPr>
          <w:b/>
          <w:sz w:val="28"/>
          <w:szCs w:val="28"/>
        </w:rPr>
        <w:sectPr w:rsidR="00BB614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B614B" w:rsidRDefault="008E087D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средства для текущего контроля</w:t>
      </w:r>
    </w:p>
    <w:p w:rsidR="00BB614B" w:rsidRDefault="00BB614B" w:rsidP="008837E0">
      <w:pPr>
        <w:ind w:left="-426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horzAnchor="page" w:tblpX="702" w:tblpY="175"/>
        <w:tblOverlap w:val="never"/>
        <w:tblW w:w="0" w:type="auto"/>
        <w:tblLook w:val="04A0" w:firstRow="1" w:lastRow="0" w:firstColumn="1" w:lastColumn="0" w:noHBand="0" w:noVBand="1"/>
      </w:tblPr>
      <w:tblGrid>
        <w:gridCol w:w="4929"/>
        <w:gridCol w:w="9857"/>
      </w:tblGrid>
      <w:tr w:rsidR="00BB614B">
        <w:tc>
          <w:tcPr>
            <w:tcW w:w="4984" w:type="dxa"/>
          </w:tcPr>
          <w:p w:rsidR="00BB614B" w:rsidRDefault="008E087D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BB614B" w:rsidRDefault="008E087D">
            <w:pPr>
              <w:jc w:val="center"/>
              <w:rPr>
                <w:bCs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</w:pPr>
            <w:r>
              <w:rPr>
                <w:b/>
              </w:rPr>
              <w:t>Оценочные средства</w:t>
            </w:r>
          </w:p>
        </w:tc>
      </w:tr>
      <w:tr w:rsidR="00BB614B">
        <w:trPr>
          <w:trHeight w:val="90"/>
        </w:trPr>
        <w:tc>
          <w:tcPr>
            <w:tcW w:w="4984" w:type="dxa"/>
          </w:tcPr>
          <w:p w:rsidR="00BB614B" w:rsidRDefault="008E087D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t>1. Асептика - это комплекс мероприятий:</w:t>
            </w:r>
          </w:p>
          <w:p w:rsidR="00BB614B" w:rsidRDefault="008E087D">
            <w:pPr>
              <w:jc w:val="left"/>
            </w:pPr>
            <w:r>
              <w:t>А) По борьбе с инфекцией в ране;</w:t>
            </w:r>
          </w:p>
          <w:p w:rsidR="00BB614B" w:rsidRDefault="008E087D">
            <w:pPr>
              <w:jc w:val="left"/>
            </w:pPr>
            <w:r>
              <w:t>Б) По профилактике попадания инфекции в рану;</w:t>
            </w:r>
          </w:p>
          <w:p w:rsidR="00BB614B" w:rsidRDefault="008E087D">
            <w:pPr>
              <w:jc w:val="left"/>
            </w:pPr>
            <w:r>
              <w:t>В) По дезинфекции инструментов;</w:t>
            </w:r>
          </w:p>
          <w:p w:rsidR="00BB614B" w:rsidRDefault="008E087D">
            <w:pPr>
              <w:jc w:val="left"/>
            </w:pPr>
            <w:r>
              <w:t>Г) По стерилизации инструментов.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numPr>
                <w:ilvl w:val="0"/>
                <w:numId w:val="1"/>
              </w:numPr>
              <w:jc w:val="left"/>
            </w:pPr>
            <w:r>
              <w:t>Антисептика - это комплекс мероприятий:</w:t>
            </w:r>
          </w:p>
          <w:p w:rsidR="00BB614B" w:rsidRDefault="008E087D">
            <w:pPr>
              <w:jc w:val="left"/>
            </w:pPr>
            <w:r>
              <w:t>А) По борьбе с инфекцией в ране;</w:t>
            </w:r>
          </w:p>
          <w:p w:rsidR="00BB614B" w:rsidRDefault="008E087D">
            <w:pPr>
              <w:jc w:val="left"/>
            </w:pPr>
            <w:r>
              <w:t>Б) По профилактике попадания инфекции в рану;</w:t>
            </w:r>
          </w:p>
          <w:p w:rsidR="00BB614B" w:rsidRDefault="008E087D">
            <w:pPr>
              <w:jc w:val="left"/>
            </w:pPr>
            <w:r>
              <w:t>В) По дезинфекции инструментов;</w:t>
            </w:r>
          </w:p>
          <w:p w:rsidR="00BB614B" w:rsidRDefault="008E087D">
            <w:pPr>
              <w:jc w:val="left"/>
            </w:pPr>
            <w:r>
              <w:t>Г) По стерилизации инструментов.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3. В течение 1 минуты обрабатывают руки перед операцией в растворе:</w:t>
            </w:r>
          </w:p>
          <w:p w:rsidR="00BB614B" w:rsidRDefault="008E087D">
            <w:pPr>
              <w:jc w:val="left"/>
            </w:pPr>
            <w:r>
              <w:t xml:space="preserve">А) </w:t>
            </w:r>
            <w:proofErr w:type="spellStart"/>
            <w:r>
              <w:t>Гибитана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 xml:space="preserve">Б) </w:t>
            </w:r>
            <w:proofErr w:type="spellStart"/>
            <w:r>
              <w:t>Первомура</w:t>
            </w:r>
            <w:proofErr w:type="spellEnd"/>
            <w:r>
              <w:t xml:space="preserve"> (С-4);</w:t>
            </w:r>
          </w:p>
          <w:p w:rsidR="00BB614B" w:rsidRDefault="008E087D">
            <w:pPr>
              <w:jc w:val="left"/>
            </w:pPr>
            <w:r>
              <w:t>В) Нашатырного спирта;</w:t>
            </w:r>
          </w:p>
          <w:p w:rsidR="00BB614B" w:rsidRDefault="008E087D">
            <w:pPr>
              <w:jc w:val="left"/>
            </w:pPr>
            <w:r>
              <w:t xml:space="preserve">Г) </w:t>
            </w:r>
            <w:proofErr w:type="spellStart"/>
            <w:r>
              <w:t>Йодоната</w:t>
            </w:r>
            <w:proofErr w:type="spellEnd"/>
            <w:r>
              <w:t>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4.Основоположник асептики:</w:t>
            </w:r>
          </w:p>
          <w:p w:rsidR="00BB614B" w:rsidRDefault="008E087D">
            <w:pPr>
              <w:jc w:val="left"/>
            </w:pPr>
            <w:r>
              <w:t>А) Бергман;</w:t>
            </w:r>
          </w:p>
          <w:p w:rsidR="00BB614B" w:rsidRDefault="008E087D">
            <w:pPr>
              <w:jc w:val="left"/>
            </w:pPr>
            <w:r>
              <w:t>Б) Листер;</w:t>
            </w:r>
          </w:p>
          <w:p w:rsidR="00BB614B" w:rsidRDefault="008E087D">
            <w:pPr>
              <w:jc w:val="left"/>
            </w:pPr>
            <w:r>
              <w:t>В) Дьяконов;</w:t>
            </w:r>
          </w:p>
          <w:p w:rsidR="00BB614B" w:rsidRDefault="008E087D">
            <w:pPr>
              <w:jc w:val="left"/>
            </w:pPr>
            <w:r>
              <w:t>Г) Пастер.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5. Приоритетная проблема пациента после общей анестезии:</w:t>
            </w:r>
          </w:p>
          <w:p w:rsidR="00BB614B" w:rsidRDefault="008E087D">
            <w:pPr>
              <w:jc w:val="left"/>
            </w:pPr>
            <w:r>
              <w:t>А) Острая задержка мочи;</w:t>
            </w:r>
          </w:p>
          <w:p w:rsidR="00BB614B" w:rsidRDefault="008E087D">
            <w:pPr>
              <w:jc w:val="left"/>
            </w:pPr>
            <w:r>
              <w:t>Б) Рвота;</w:t>
            </w:r>
          </w:p>
          <w:p w:rsidR="00BB614B" w:rsidRDefault="008E087D">
            <w:pPr>
              <w:jc w:val="left"/>
            </w:pPr>
            <w:r>
              <w:t xml:space="preserve">В) Недостаточность </w:t>
            </w:r>
            <w:proofErr w:type="spellStart"/>
            <w:r>
              <w:t>самогигиены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Г) Ограничение физической активности.</w:t>
            </w:r>
          </w:p>
          <w:p w:rsidR="00BB614B" w:rsidRDefault="008E087D">
            <w:pPr>
              <w:jc w:val="left"/>
            </w:pPr>
            <w:r>
              <w:lastRenderedPageBreak/>
              <w:t>Ключ: Б</w:t>
            </w:r>
          </w:p>
        </w:tc>
      </w:tr>
      <w:tr w:rsidR="00BB614B">
        <w:trPr>
          <w:trHeight w:val="90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r>
              <w:t>1.</w:t>
            </w:r>
            <w:r>
              <w:rPr>
                <w:sz w:val="28"/>
                <w:szCs w:val="28"/>
              </w:rPr>
              <w:t xml:space="preserve"> </w:t>
            </w:r>
            <w:r>
              <w:t>Независимое действие медсестры при подготовке пациента к местной анестезии:</w:t>
            </w:r>
          </w:p>
          <w:p w:rsidR="00BB614B" w:rsidRDefault="008E087D">
            <w:r>
              <w:t xml:space="preserve">А) Введение </w:t>
            </w:r>
            <w:proofErr w:type="spellStart"/>
            <w:r>
              <w:t>промедола</w:t>
            </w:r>
            <w:proofErr w:type="spellEnd"/>
            <w:r>
              <w:t>;</w:t>
            </w:r>
          </w:p>
          <w:p w:rsidR="00BB614B" w:rsidRDefault="008E087D">
            <w:r>
              <w:t>Б) Бритье операционного поля;</w:t>
            </w:r>
          </w:p>
          <w:p w:rsidR="00BB614B" w:rsidRDefault="008E087D">
            <w:r>
              <w:t>В) Введение мочевого катетера;</w:t>
            </w:r>
          </w:p>
          <w:p w:rsidR="00BB614B" w:rsidRDefault="008E087D">
            <w:r>
              <w:t>Г) Постановка очистительной клизмы.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>2. Первым действием медсестры по плану ухода за пациентом после операции под общей анестезией будет:</w:t>
            </w:r>
          </w:p>
          <w:p w:rsidR="00BB614B" w:rsidRDefault="008E087D">
            <w:r>
              <w:t>А) Подготовка постели к приему пациента;</w:t>
            </w:r>
          </w:p>
          <w:p w:rsidR="00BB614B" w:rsidRDefault="008E087D">
            <w:r>
              <w:t>Б) Наблюдение за состоянием кожных покровов;</w:t>
            </w:r>
          </w:p>
          <w:p w:rsidR="00BB614B" w:rsidRDefault="008E087D">
            <w:r>
              <w:t>В) Термометрия;</w:t>
            </w:r>
          </w:p>
          <w:p w:rsidR="00BB614B" w:rsidRDefault="008E087D">
            <w:r>
              <w:t xml:space="preserve">Г) Обучение пациента </w:t>
            </w:r>
            <w:proofErr w:type="spellStart"/>
            <w:r>
              <w:t>самоуходу</w:t>
            </w:r>
            <w:proofErr w:type="spellEnd"/>
            <w:r>
              <w:t xml:space="preserve"> в домашних условиях.</w:t>
            </w:r>
          </w:p>
          <w:p w:rsidR="00BB614B" w:rsidRDefault="008E087D">
            <w:r>
              <w:t>Ключ: А</w:t>
            </w:r>
          </w:p>
          <w:p w:rsidR="00BB614B" w:rsidRDefault="00BB614B"/>
          <w:p w:rsidR="00BB614B" w:rsidRDefault="008E087D">
            <w:r>
              <w:t>3. Фактором риска в развитии осложнений при проведении местной анестезии является:</w:t>
            </w:r>
          </w:p>
          <w:p w:rsidR="00BB614B" w:rsidRDefault="008E087D">
            <w:r>
              <w:t>А) Дефицит массы тела;</w:t>
            </w:r>
          </w:p>
          <w:p w:rsidR="00BB614B" w:rsidRDefault="008E087D">
            <w:r>
              <w:t>Б) Злоупотребление алкоголем;</w:t>
            </w:r>
          </w:p>
          <w:p w:rsidR="00BB614B" w:rsidRDefault="008E087D">
            <w:r>
              <w:t>В) Аллергия на анестетики;</w:t>
            </w:r>
          </w:p>
          <w:p w:rsidR="00BB614B" w:rsidRDefault="008E087D">
            <w:r>
              <w:t>Г) Характер питания.</w:t>
            </w:r>
          </w:p>
          <w:p w:rsidR="00BB614B" w:rsidRDefault="008E087D">
            <w:r>
              <w:t>Ключ: В</w:t>
            </w:r>
          </w:p>
          <w:p w:rsidR="00BB614B" w:rsidRDefault="00BB614B"/>
          <w:p w:rsidR="00BB614B" w:rsidRDefault="008E087D">
            <w:pPr>
              <w:jc w:val="left"/>
            </w:pPr>
            <w:r>
              <w:t>4.При сборе данных у пациента с кровоточивостью из мест инъекций медсестра выяснит:</w:t>
            </w:r>
          </w:p>
          <w:p w:rsidR="00BB614B" w:rsidRDefault="008E087D">
            <w:r>
              <w:t>А) Характер питания;</w:t>
            </w:r>
          </w:p>
          <w:p w:rsidR="00BB614B" w:rsidRDefault="008E087D">
            <w:r>
              <w:t>Б) Наследственный фактор;</w:t>
            </w:r>
          </w:p>
          <w:p w:rsidR="00BB614B" w:rsidRDefault="008E087D">
            <w:r>
              <w:t>В) Возрастной фактор;</w:t>
            </w:r>
          </w:p>
          <w:p w:rsidR="00BB614B" w:rsidRDefault="008E087D">
            <w:r>
              <w:t>Г) Вредные привычки.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>5. При обследовании пациента с желудочным кровотечением медсестра:</w:t>
            </w:r>
          </w:p>
          <w:p w:rsidR="00BB614B" w:rsidRDefault="008E087D">
            <w:r>
              <w:t>А) Измерит АД;</w:t>
            </w:r>
          </w:p>
          <w:p w:rsidR="00BB614B" w:rsidRDefault="008E087D">
            <w:r>
              <w:t>Б) Проверит наличие отека;</w:t>
            </w:r>
          </w:p>
          <w:p w:rsidR="00BB614B" w:rsidRDefault="008E087D">
            <w:r>
              <w:t>В) Оценит состояние лимфатических узлов;</w:t>
            </w:r>
          </w:p>
          <w:p w:rsidR="00BB614B" w:rsidRDefault="008E087D">
            <w:r>
              <w:t>Г) Проверит остроту слуха.</w:t>
            </w:r>
          </w:p>
          <w:p w:rsidR="00BB614B" w:rsidRDefault="008E087D">
            <w:r>
              <w:t>Ключ: А</w:t>
            </w:r>
          </w:p>
          <w:p w:rsidR="00BB614B" w:rsidRDefault="00BB614B"/>
        </w:tc>
      </w:tr>
      <w:tr w:rsidR="00BB614B">
        <w:trPr>
          <w:trHeight w:val="628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proofErr w:type="gramStart"/>
            <w:r>
              <w:rPr>
                <w:szCs w:val="28"/>
              </w:rPr>
              <w:lastRenderedPageBreak/>
              <w:t>ОК</w:t>
            </w:r>
            <w:proofErr w:type="gramEnd"/>
            <w:r>
              <w:rPr>
                <w:szCs w:val="28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rPr>
                <w:sz w:val="28"/>
                <w:szCs w:val="28"/>
              </w:rPr>
              <w:t xml:space="preserve">1. </w:t>
            </w:r>
            <w:r>
              <w:t>У пациента с легочным кровотечением в первую очередь нарушено удовлетворение потребности:</w:t>
            </w:r>
          </w:p>
          <w:p w:rsidR="00BB614B" w:rsidRDefault="008E087D">
            <w:pPr>
              <w:jc w:val="left"/>
            </w:pPr>
            <w:r>
              <w:t>А) Поддерживать температуру;</w:t>
            </w:r>
          </w:p>
          <w:p w:rsidR="00BB614B" w:rsidRDefault="008E087D">
            <w:pPr>
              <w:jc w:val="left"/>
            </w:pPr>
            <w:r>
              <w:t>Б) Дышать;</w:t>
            </w:r>
          </w:p>
          <w:p w:rsidR="00BB614B" w:rsidRDefault="008E087D">
            <w:pPr>
              <w:jc w:val="left"/>
            </w:pPr>
            <w:r>
              <w:t>В) Выделять;</w:t>
            </w:r>
          </w:p>
          <w:p w:rsidR="00BB614B" w:rsidRDefault="008E087D">
            <w:pPr>
              <w:jc w:val="left"/>
            </w:pPr>
            <w:r>
              <w:t>Г) Играть, учиться, работать.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2. После острого кровотечения первыми изменяются следующие лабораторные параметры:</w:t>
            </w:r>
          </w:p>
          <w:p w:rsidR="00BB614B" w:rsidRDefault="008E087D">
            <w:pPr>
              <w:jc w:val="left"/>
            </w:pPr>
            <w:r>
              <w:t xml:space="preserve">А) </w:t>
            </w:r>
            <w:proofErr w:type="gramStart"/>
            <w:r>
              <w:rPr>
                <w:lang w:val="en-US"/>
              </w:rPr>
              <w:t>P</w:t>
            </w:r>
            <w:proofErr w:type="gramEnd"/>
            <w:r>
              <w:t>Н артериальной крови;</w:t>
            </w:r>
          </w:p>
          <w:p w:rsidR="00BB614B" w:rsidRDefault="008E087D">
            <w:pPr>
              <w:jc w:val="left"/>
            </w:pPr>
            <w:r>
              <w:t xml:space="preserve">Б) </w:t>
            </w:r>
            <w:proofErr w:type="spellStart"/>
            <w:r>
              <w:t>Hb</w:t>
            </w:r>
            <w:proofErr w:type="spellEnd"/>
            <w:r>
              <w:t xml:space="preserve"> и </w:t>
            </w:r>
            <w:proofErr w:type="spellStart"/>
            <w:r>
              <w:t>Ht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В) Центральное венозное давление;</w:t>
            </w:r>
          </w:p>
          <w:p w:rsidR="00BB614B" w:rsidRDefault="008E087D">
            <w:pPr>
              <w:jc w:val="left"/>
            </w:pPr>
            <w:r>
              <w:t>Г) Насыщение крови кислородом.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 xml:space="preserve">3. Группа крови, в которой содержится </w:t>
            </w:r>
            <w:proofErr w:type="spellStart"/>
            <w:r>
              <w:t>агглютиноген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 xml:space="preserve"> и агглютинин a:</w:t>
            </w:r>
          </w:p>
          <w:p w:rsidR="00BB614B" w:rsidRDefault="008E087D">
            <w:pPr>
              <w:jc w:val="left"/>
            </w:pPr>
            <w:r>
              <w:t>А) Первая;</w:t>
            </w:r>
          </w:p>
          <w:p w:rsidR="00BB614B" w:rsidRDefault="008E087D">
            <w:pPr>
              <w:jc w:val="left"/>
            </w:pPr>
            <w:r>
              <w:t>Б) Вторая;</w:t>
            </w:r>
          </w:p>
          <w:p w:rsidR="00BB614B" w:rsidRDefault="008E087D">
            <w:pPr>
              <w:jc w:val="left"/>
            </w:pPr>
            <w:r>
              <w:t>В) Третья;</w:t>
            </w:r>
          </w:p>
          <w:p w:rsidR="00BB614B" w:rsidRDefault="008E087D">
            <w:pPr>
              <w:jc w:val="left"/>
            </w:pPr>
            <w:r>
              <w:t xml:space="preserve">Г) Четвертая. 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4. Для гемостаза кровь переливают с целью:</w:t>
            </w:r>
          </w:p>
          <w:p w:rsidR="00BB614B" w:rsidRDefault="008E087D">
            <w:pPr>
              <w:jc w:val="left"/>
            </w:pPr>
            <w:r>
              <w:t>А) Увеличения объема циркулирующей крови;</w:t>
            </w:r>
          </w:p>
          <w:p w:rsidR="00BB614B" w:rsidRDefault="008E087D">
            <w:pPr>
              <w:jc w:val="left"/>
            </w:pPr>
            <w:r>
              <w:t>Б) Ускорения свертываемости крови;</w:t>
            </w:r>
          </w:p>
          <w:p w:rsidR="00BB614B" w:rsidRDefault="008E087D">
            <w:pPr>
              <w:jc w:val="left"/>
            </w:pPr>
            <w:r>
              <w:t>В) Повышения АД;</w:t>
            </w:r>
          </w:p>
          <w:p w:rsidR="00BB614B" w:rsidRDefault="008E087D">
            <w:pPr>
              <w:jc w:val="left"/>
            </w:pPr>
            <w:r>
              <w:t>Г) Улучшения деятельности сердца.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 xml:space="preserve">5. При определении резус-фактора </w:t>
            </w:r>
            <w:proofErr w:type="gramStart"/>
            <w:r>
              <w:t>экспресс-методом</w:t>
            </w:r>
            <w:proofErr w:type="gramEnd"/>
            <w:r>
              <w:t xml:space="preserve"> в пробирке произошла агглютинация. Это означает, что кровь:</w:t>
            </w:r>
          </w:p>
          <w:p w:rsidR="00BB614B" w:rsidRDefault="008E087D">
            <w:pPr>
              <w:jc w:val="left"/>
            </w:pPr>
            <w:r>
              <w:t>А) Резус-отрицательная;</w:t>
            </w:r>
          </w:p>
          <w:p w:rsidR="00BB614B" w:rsidRDefault="008E087D">
            <w:pPr>
              <w:jc w:val="left"/>
            </w:pPr>
            <w:r>
              <w:t xml:space="preserve">Б) Не </w:t>
            </w:r>
            <w:proofErr w:type="gramStart"/>
            <w:r>
              <w:t>совместима</w:t>
            </w:r>
            <w:proofErr w:type="gramEnd"/>
            <w:r>
              <w:t xml:space="preserve"> по резус-фактору;</w:t>
            </w:r>
          </w:p>
          <w:p w:rsidR="00BB614B" w:rsidRDefault="008E087D">
            <w:pPr>
              <w:jc w:val="left"/>
            </w:pPr>
            <w:r>
              <w:t>В) Резус-положительная;</w:t>
            </w:r>
          </w:p>
          <w:p w:rsidR="00BB614B" w:rsidRDefault="008E087D">
            <w:pPr>
              <w:jc w:val="left"/>
            </w:pPr>
            <w:r>
              <w:t xml:space="preserve">Г) </w:t>
            </w:r>
            <w:proofErr w:type="gramStart"/>
            <w:r>
              <w:t>Совместимая</w:t>
            </w:r>
            <w:proofErr w:type="gramEnd"/>
            <w:r>
              <w:t xml:space="preserve"> по резус-фактору.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8837E0" w:rsidRDefault="008837E0">
            <w:pPr>
              <w:jc w:val="left"/>
            </w:pPr>
          </w:p>
          <w:p w:rsidR="008837E0" w:rsidRDefault="008837E0">
            <w:pPr>
              <w:jc w:val="left"/>
            </w:pP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Cs/>
              </w:rPr>
              <w:lastRenderedPageBreak/>
              <w:t>ОК</w:t>
            </w:r>
            <w:proofErr w:type="gramEnd"/>
            <w:r>
              <w:rPr>
                <w:bCs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r>
              <w:rPr>
                <w:sz w:val="28"/>
                <w:szCs w:val="28"/>
              </w:rPr>
              <w:t xml:space="preserve">1. </w:t>
            </w:r>
            <w:r>
              <w:t>Противопоказания к переливанию крови:</w:t>
            </w:r>
          </w:p>
          <w:p w:rsidR="00BB614B" w:rsidRDefault="008E087D">
            <w:r>
              <w:t>А) Тяжелая операция;</w:t>
            </w:r>
          </w:p>
          <w:p w:rsidR="00BB614B" w:rsidRDefault="008E087D">
            <w:r>
              <w:t>Б) Тяжелое нарушение функций печени;</w:t>
            </w:r>
          </w:p>
          <w:p w:rsidR="00BB614B" w:rsidRDefault="008E087D">
            <w:r>
              <w:t>В) Шок;</w:t>
            </w:r>
          </w:p>
          <w:p w:rsidR="00BB614B" w:rsidRDefault="008E087D">
            <w:r>
              <w:t>Г) Снижение артериального давления.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 xml:space="preserve">2. Потенциальная проблема пациента с </w:t>
            </w:r>
            <w:proofErr w:type="spellStart"/>
            <w:r>
              <w:t>клеоловой</w:t>
            </w:r>
            <w:proofErr w:type="spellEnd"/>
            <w:r>
              <w:t xml:space="preserve"> повязкой:</w:t>
            </w:r>
          </w:p>
          <w:p w:rsidR="00BB614B" w:rsidRDefault="008E087D">
            <w:r>
              <w:t>А) Раздражение кожи;</w:t>
            </w:r>
          </w:p>
          <w:p w:rsidR="00BB614B" w:rsidRDefault="008E087D">
            <w:r>
              <w:t>Б) Деформация тканей;</w:t>
            </w:r>
          </w:p>
          <w:p w:rsidR="00BB614B" w:rsidRDefault="008E087D">
            <w:r>
              <w:t>В) Выпадение волос;</w:t>
            </w:r>
          </w:p>
          <w:p w:rsidR="00BB614B" w:rsidRDefault="008E087D">
            <w:r>
              <w:t>Г) Болевой синдром.</w:t>
            </w:r>
          </w:p>
          <w:p w:rsidR="00BB614B" w:rsidRDefault="008E087D">
            <w:r>
              <w:t>Ключ: А</w:t>
            </w:r>
          </w:p>
          <w:p w:rsidR="00BB614B" w:rsidRDefault="00BB614B"/>
          <w:p w:rsidR="00BB614B" w:rsidRDefault="008E087D">
            <w:r>
              <w:t>3. Потенциальная проблема пациента после наложения гипсовой иммобилизации:</w:t>
            </w:r>
          </w:p>
          <w:p w:rsidR="00BB614B" w:rsidRDefault="008E087D">
            <w:r>
              <w:t>А) Нарушение кровообращения;</w:t>
            </w:r>
          </w:p>
          <w:p w:rsidR="00BB614B" w:rsidRDefault="008E087D">
            <w:r>
              <w:t>Б) Развитие контрактуры;</w:t>
            </w:r>
          </w:p>
          <w:p w:rsidR="00BB614B" w:rsidRDefault="008E087D">
            <w:r>
              <w:t>В) Зябкость конечности;</w:t>
            </w:r>
          </w:p>
          <w:p w:rsidR="00BB614B" w:rsidRDefault="008E087D">
            <w:r>
              <w:t>Г) Общее повышение температуры.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>4. Основной целью ухода медсестры за пациентом с бинтовой повязкой на конечности является предупреждение:</w:t>
            </w:r>
          </w:p>
          <w:p w:rsidR="00BB614B" w:rsidRDefault="008E087D">
            <w:r>
              <w:t>А) Нарушений двигательной функции;</w:t>
            </w:r>
          </w:p>
          <w:p w:rsidR="00BB614B" w:rsidRDefault="008E087D">
            <w:r>
              <w:t xml:space="preserve">Б) Дефицита </w:t>
            </w:r>
            <w:proofErr w:type="spellStart"/>
            <w:r>
              <w:t>самоухода</w:t>
            </w:r>
            <w:proofErr w:type="spellEnd"/>
            <w:r>
              <w:t>;</w:t>
            </w:r>
          </w:p>
          <w:p w:rsidR="00BB614B" w:rsidRDefault="008E087D">
            <w:r>
              <w:t xml:space="preserve">В) Нарушений кровообращения </w:t>
            </w:r>
            <w:proofErr w:type="spellStart"/>
            <w:r>
              <w:t>дистальнее</w:t>
            </w:r>
            <w:proofErr w:type="spellEnd"/>
            <w:r>
              <w:t xml:space="preserve"> повязки;</w:t>
            </w:r>
          </w:p>
          <w:p w:rsidR="00BB614B" w:rsidRDefault="008E087D">
            <w:r>
              <w:t>Г) Нарушения терморегуляции.</w:t>
            </w:r>
          </w:p>
          <w:p w:rsidR="00BB614B" w:rsidRDefault="008E087D">
            <w:r>
              <w:t>Ключ: В</w:t>
            </w:r>
          </w:p>
          <w:p w:rsidR="00BB614B" w:rsidRDefault="00BB614B"/>
          <w:p w:rsidR="00BB614B" w:rsidRDefault="008E087D">
            <w:r>
              <w:t>5. Перед наложением бинтовой повязки медсестра оценит:</w:t>
            </w:r>
          </w:p>
          <w:p w:rsidR="00BB614B" w:rsidRDefault="008E087D">
            <w:r>
              <w:t>А) Температуру тела;</w:t>
            </w:r>
          </w:p>
          <w:p w:rsidR="00BB614B" w:rsidRDefault="008E087D">
            <w:r>
              <w:t>Б) Частоту дыхания;</w:t>
            </w:r>
          </w:p>
          <w:p w:rsidR="00BB614B" w:rsidRDefault="008E087D">
            <w:r>
              <w:t>В) Характер патологического процесса;</w:t>
            </w:r>
          </w:p>
          <w:p w:rsidR="00BB614B" w:rsidRDefault="008E087D">
            <w:r>
              <w:t>Г) АД.</w:t>
            </w:r>
          </w:p>
          <w:p w:rsidR="00BB614B" w:rsidRDefault="008E087D">
            <w:r>
              <w:t>Ключ: В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 xml:space="preserve">1. </w:t>
            </w:r>
            <w:r>
              <w:rPr>
                <w:rFonts w:eastAsia="Calibri"/>
              </w:rPr>
              <w:t xml:space="preserve">Реализацию краткосрочной цели "снятие швов" у пациента после </w:t>
            </w:r>
            <w:proofErr w:type="spellStart"/>
            <w:r>
              <w:rPr>
                <w:rFonts w:eastAsia="Calibri"/>
              </w:rPr>
              <w:t>аппендэктомии</w:t>
            </w:r>
            <w:proofErr w:type="spellEnd"/>
            <w:r>
              <w:rPr>
                <w:rFonts w:eastAsia="Calibri"/>
              </w:rPr>
              <w:t xml:space="preserve"> медсестра запланирует </w:t>
            </w:r>
            <w:proofErr w:type="gramStart"/>
            <w:r>
              <w:rPr>
                <w:rFonts w:eastAsia="Calibri"/>
              </w:rPr>
              <w:t>на</w:t>
            </w:r>
            <w:proofErr w:type="gramEnd"/>
            <w:r>
              <w:rPr>
                <w:rFonts w:eastAsia="Calibri"/>
              </w:rPr>
              <w:t>: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А) Десятые сутки;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Б) Седьмые сутки;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В) Третьи сутки;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Г) Двенадцатые сутки.</w:t>
            </w:r>
          </w:p>
          <w:p w:rsidR="00BB614B" w:rsidRDefault="008E087D">
            <w:pPr>
              <w:rPr>
                <w:rFonts w:eastAsia="Calibri"/>
              </w:rPr>
            </w:pPr>
            <w:r>
              <w:t>Ключ</w:t>
            </w:r>
            <w:r>
              <w:rPr>
                <w:rFonts w:eastAsia="Calibri"/>
              </w:rPr>
              <w:t>: Б</w:t>
            </w:r>
          </w:p>
          <w:p w:rsidR="00BB614B" w:rsidRDefault="00BB614B">
            <w:pPr>
              <w:rPr>
                <w:rFonts w:eastAsia="Calibri"/>
              </w:rPr>
            </w:pP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2. Пациенту, готовящемуся к плановой операции, медсестра запланирует бритье операционного поля: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А) В день операции;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Б) На операционном столе;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В) Вечером накануне операции;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Г) За 1 сутки до операции.</w:t>
            </w:r>
          </w:p>
          <w:p w:rsidR="00BB614B" w:rsidRDefault="008E087D">
            <w:pPr>
              <w:rPr>
                <w:rFonts w:eastAsia="Calibri"/>
              </w:rPr>
            </w:pPr>
            <w:r>
              <w:t>Ключ</w:t>
            </w:r>
            <w:r>
              <w:rPr>
                <w:rFonts w:eastAsia="Calibri"/>
              </w:rPr>
              <w:t>: А</w:t>
            </w:r>
          </w:p>
          <w:p w:rsidR="00BB614B" w:rsidRDefault="00BB614B">
            <w:pPr>
              <w:rPr>
                <w:rFonts w:eastAsia="Calibri"/>
              </w:rPr>
            </w:pP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3. Мероприятие медсестры по плану подготовки пациента к экстренной операции: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А) Применение словесного внушения и отвлечения;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Б) Наблюдение за реакцией пациента на болезнь;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В) Обучение пациента приемам ухода за собой;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Г) Наблюдение за адаптацией больного к условиям стационара.</w:t>
            </w:r>
          </w:p>
          <w:p w:rsidR="00BB614B" w:rsidRDefault="008E087D">
            <w:pPr>
              <w:rPr>
                <w:rFonts w:eastAsia="Calibri"/>
              </w:rPr>
            </w:pPr>
            <w:r>
              <w:t>Ключ</w:t>
            </w:r>
            <w:r>
              <w:rPr>
                <w:rFonts w:eastAsia="Calibri"/>
              </w:rPr>
              <w:t>: А</w:t>
            </w:r>
          </w:p>
          <w:p w:rsidR="00BB614B" w:rsidRDefault="00BB614B">
            <w:pPr>
              <w:rPr>
                <w:rFonts w:eastAsia="Calibri"/>
              </w:rPr>
            </w:pP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4. Независимое вмешательство медсестры в послеоперационном периоде: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А) Инъекции антибиотиков каждые 4 часа;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Б) Смена дренажа;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В) Оказание помощи пациенту в самообслуживании;</w:t>
            </w:r>
          </w:p>
          <w:p w:rsidR="00BB614B" w:rsidRDefault="008E087D">
            <w:pPr>
              <w:rPr>
                <w:rFonts w:eastAsia="Calibri"/>
              </w:rPr>
            </w:pPr>
            <w:r>
              <w:rPr>
                <w:rFonts w:eastAsia="Calibri"/>
              </w:rPr>
              <w:t>Г) Назначение пациенту рациональной диеты.</w:t>
            </w:r>
          </w:p>
          <w:p w:rsidR="00BB614B" w:rsidRDefault="008E087D">
            <w:pPr>
              <w:rPr>
                <w:rFonts w:eastAsia="Calibri"/>
              </w:rPr>
            </w:pPr>
            <w:r>
              <w:t>Ключ</w:t>
            </w:r>
            <w:r>
              <w:rPr>
                <w:rFonts w:eastAsia="Calibri"/>
              </w:rPr>
              <w:t>: В</w:t>
            </w:r>
          </w:p>
          <w:p w:rsidR="00BB614B" w:rsidRDefault="00BB614B">
            <w:pPr>
              <w:rPr>
                <w:rFonts w:eastAsia="Calibri"/>
              </w:rPr>
            </w:pPr>
          </w:p>
          <w:p w:rsidR="00BB614B" w:rsidRDefault="008E087D">
            <w:r>
              <w:t>5. Приоритетная проблема пациента с термической травмой:</w:t>
            </w:r>
          </w:p>
          <w:p w:rsidR="00BB614B" w:rsidRDefault="008E087D">
            <w:r>
              <w:t>А) Чувство одиночества;</w:t>
            </w:r>
          </w:p>
          <w:p w:rsidR="00BB614B" w:rsidRDefault="008E087D">
            <w:r>
              <w:t>Б) Слабость;</w:t>
            </w:r>
          </w:p>
          <w:p w:rsidR="00BB614B" w:rsidRDefault="008E087D">
            <w:r>
              <w:t>В) Боль в области ожоговой раны;</w:t>
            </w:r>
          </w:p>
          <w:p w:rsidR="00BB614B" w:rsidRDefault="008E087D">
            <w:r>
              <w:t>Г) Чувство страха перед манипуляциями.</w:t>
            </w:r>
          </w:p>
          <w:p w:rsidR="00BB614B" w:rsidRDefault="008E087D">
            <w:r>
              <w:t>Ключ: В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r>
              <w:rPr>
                <w:bCs/>
              </w:rPr>
              <w:lastRenderedPageBreak/>
              <w:t>ПК 4.1. Проводить оценку состояния пациента.</w:t>
            </w:r>
          </w:p>
          <w:p w:rsidR="00BB614B" w:rsidRDefault="00BB614B">
            <w:pPr>
              <w:rPr>
                <w:bCs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r>
              <w:rPr>
                <w:sz w:val="28"/>
                <w:szCs w:val="28"/>
              </w:rPr>
              <w:t xml:space="preserve">1. </w:t>
            </w:r>
            <w:r>
              <w:t xml:space="preserve">Независимое действие медицинской сестры </w:t>
            </w:r>
            <w:proofErr w:type="gramStart"/>
            <w:r>
              <w:t>в стационаре в связи с болью у пациента при термической травме</w:t>
            </w:r>
            <w:proofErr w:type="gramEnd"/>
            <w:r>
              <w:t>:</w:t>
            </w:r>
          </w:p>
          <w:p w:rsidR="00BB614B" w:rsidRDefault="008E087D">
            <w:r>
              <w:t>А) Введение 50% раствора анальгина;</w:t>
            </w:r>
          </w:p>
          <w:p w:rsidR="00BB614B" w:rsidRDefault="008E087D">
            <w:r>
              <w:t>Б) Создание удобного положения в постели;</w:t>
            </w:r>
          </w:p>
          <w:p w:rsidR="00BB614B" w:rsidRDefault="008E087D">
            <w:r>
              <w:lastRenderedPageBreak/>
              <w:t>В) Применение ванночки с раствором перманганата калия;</w:t>
            </w:r>
          </w:p>
          <w:p w:rsidR="00BB614B" w:rsidRDefault="008E087D">
            <w:r>
              <w:t>Г) Применение внутрь анальгетиков.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>2. При осмотре пациента с тяжелой термической травмой медицинская сестра в первую очередь оценит:</w:t>
            </w:r>
          </w:p>
          <w:p w:rsidR="00BB614B" w:rsidRDefault="008E087D">
            <w:r>
              <w:t>А) Общее состояние пациента;</w:t>
            </w:r>
          </w:p>
          <w:p w:rsidR="00BB614B" w:rsidRDefault="008E087D">
            <w:r>
              <w:t>Б) Состояние непораженной кожи и слизистых;</w:t>
            </w:r>
          </w:p>
          <w:p w:rsidR="00BB614B" w:rsidRDefault="008E087D">
            <w:r>
              <w:t>В) Положение в постели;</w:t>
            </w:r>
          </w:p>
          <w:p w:rsidR="00BB614B" w:rsidRDefault="008E087D">
            <w:r>
              <w:t>Г) Температуру тела пациента.</w:t>
            </w:r>
          </w:p>
          <w:p w:rsidR="00BB614B" w:rsidRDefault="008E087D">
            <w:r>
              <w:t>Ключ: А</w:t>
            </w:r>
          </w:p>
          <w:p w:rsidR="00BB614B" w:rsidRDefault="00BB614B"/>
          <w:p w:rsidR="00BB614B" w:rsidRDefault="008E087D">
            <w:pPr>
              <w:jc w:val="left"/>
            </w:pPr>
            <w:r>
              <w:t>3. При проблеме "дефицит самостоятельных движений" у пациента с переломом костей предплечья после снятия гипсовой повязки медсестра запланирует:</w:t>
            </w:r>
          </w:p>
          <w:p w:rsidR="00BB614B" w:rsidRDefault="008E087D">
            <w:pPr>
              <w:jc w:val="left"/>
            </w:pPr>
            <w:r>
              <w:t>А) Проветривание палаты;</w:t>
            </w:r>
          </w:p>
          <w:p w:rsidR="00BB614B" w:rsidRDefault="008E087D">
            <w:pPr>
              <w:jc w:val="left"/>
            </w:pPr>
            <w:r>
              <w:t>Б) Наблюдение за артериальным давлением и пульсом;</w:t>
            </w:r>
          </w:p>
          <w:p w:rsidR="00BB614B" w:rsidRDefault="008E087D">
            <w:pPr>
              <w:jc w:val="left"/>
            </w:pPr>
            <w:r>
              <w:t>В) Проведение ЛФК по назначению врача;</w:t>
            </w:r>
          </w:p>
          <w:p w:rsidR="00BB614B" w:rsidRDefault="008E087D">
            <w:pPr>
              <w:jc w:val="left"/>
            </w:pPr>
            <w:r>
              <w:t>Г) Контроль диуреза.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BB614B"/>
          <w:p w:rsidR="00BB614B" w:rsidRDefault="008E087D">
            <w:pPr>
              <w:jc w:val="left"/>
            </w:pPr>
            <w:r>
              <w:t>4. Фактор риска в возникновении гидраденита:</w:t>
            </w:r>
          </w:p>
          <w:p w:rsidR="00BB614B" w:rsidRDefault="008E087D">
            <w:pPr>
              <w:jc w:val="left"/>
            </w:pPr>
            <w:r>
              <w:t>А) Несоблюдение личной гигиены;</w:t>
            </w:r>
          </w:p>
          <w:p w:rsidR="00BB614B" w:rsidRDefault="008E087D">
            <w:pPr>
              <w:jc w:val="left"/>
            </w:pPr>
            <w:r>
              <w:t>Б) Тревога по поводу исхода заболевания;</w:t>
            </w:r>
          </w:p>
          <w:p w:rsidR="00BB614B" w:rsidRDefault="008E087D">
            <w:pPr>
              <w:jc w:val="left"/>
            </w:pPr>
            <w:r>
              <w:t>В) Гипервитаминоз;</w:t>
            </w:r>
          </w:p>
          <w:p w:rsidR="00BB614B" w:rsidRDefault="008E087D">
            <w:pPr>
              <w:jc w:val="left"/>
            </w:pPr>
            <w:r>
              <w:t>Г) Сухость кожи.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30. В план ухода за пациентом с рожистым воспалением медсестра включит:</w:t>
            </w:r>
          </w:p>
          <w:p w:rsidR="00BB614B" w:rsidRDefault="008E087D">
            <w:pPr>
              <w:jc w:val="left"/>
            </w:pPr>
            <w:r>
              <w:t>А) Измерение артериального давления;</w:t>
            </w:r>
          </w:p>
          <w:p w:rsidR="00BB614B" w:rsidRDefault="008E087D">
            <w:pPr>
              <w:jc w:val="left"/>
            </w:pPr>
            <w:r>
              <w:t>Б) Измерение суточного диуреза;</w:t>
            </w:r>
          </w:p>
          <w:p w:rsidR="00BB614B" w:rsidRDefault="008E087D">
            <w:pPr>
              <w:jc w:val="left"/>
            </w:pPr>
            <w:r>
              <w:t>В) УФО пораженного участка кожи;</w:t>
            </w:r>
          </w:p>
          <w:p w:rsidR="00BB614B" w:rsidRDefault="008E087D">
            <w:pPr>
              <w:jc w:val="left"/>
            </w:pPr>
            <w:r>
              <w:t>Г) Местные ванночки с раствором перманганата калия.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r>
              <w:rPr>
                <w:bCs/>
              </w:rPr>
              <w:lastRenderedPageBreak/>
              <w:t>ПК 4.2. Выполнять медицинские манипуляции при оказании медицинской помощи пациенту.</w:t>
            </w:r>
          </w:p>
          <w:p w:rsidR="00BB614B" w:rsidRDefault="00BB614B">
            <w:pPr>
              <w:rPr>
                <w:bCs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r>
              <w:rPr>
                <w:sz w:val="28"/>
                <w:szCs w:val="28"/>
              </w:rPr>
              <w:t xml:space="preserve">1. </w:t>
            </w:r>
            <w:r>
              <w:t>Неотложное независимое действие медсестры при наличии у пациента фурункула в области носогубного треугольника:</w:t>
            </w:r>
          </w:p>
          <w:p w:rsidR="00BB614B" w:rsidRDefault="008E087D">
            <w:r>
              <w:t>А) Вскрытие и дренаж гнойника;</w:t>
            </w:r>
          </w:p>
          <w:p w:rsidR="00BB614B" w:rsidRDefault="008E087D">
            <w:r>
              <w:t>Б) Применение тепловых процедур;</w:t>
            </w:r>
          </w:p>
          <w:p w:rsidR="00BB614B" w:rsidRDefault="008E087D">
            <w:r>
              <w:t>В) Срочное направление к врачу;</w:t>
            </w:r>
          </w:p>
          <w:p w:rsidR="00BB614B" w:rsidRDefault="008E087D">
            <w:r>
              <w:lastRenderedPageBreak/>
              <w:t>Г) Назначение антибиотиков.</w:t>
            </w:r>
          </w:p>
          <w:p w:rsidR="00BB614B" w:rsidRDefault="008E087D">
            <w:r>
              <w:t>Ключ: А</w:t>
            </w:r>
          </w:p>
          <w:p w:rsidR="00BB614B" w:rsidRDefault="00BB614B"/>
          <w:p w:rsidR="00BB614B" w:rsidRDefault="008E087D">
            <w:pPr>
              <w:jc w:val="left"/>
            </w:pPr>
            <w:r>
              <w:t>2. Психологической проблемой пациента с рожистым воспалением нижней конечности является:</w:t>
            </w:r>
          </w:p>
          <w:p w:rsidR="00BB614B" w:rsidRDefault="008E087D">
            <w:pPr>
              <w:jc w:val="left"/>
            </w:pPr>
            <w:r>
              <w:t>А) Боль;</w:t>
            </w:r>
          </w:p>
          <w:p w:rsidR="00BB614B" w:rsidRDefault="008E087D">
            <w:pPr>
              <w:jc w:val="left"/>
            </w:pPr>
            <w:r>
              <w:t>Б) Тревога по поводу исхода заболевания;</w:t>
            </w:r>
          </w:p>
          <w:p w:rsidR="00BB614B" w:rsidRDefault="008E087D">
            <w:pPr>
              <w:jc w:val="left"/>
            </w:pPr>
            <w:r>
              <w:t>В) Ограничение движений;</w:t>
            </w:r>
          </w:p>
          <w:p w:rsidR="00BB614B" w:rsidRDefault="008E087D">
            <w:pPr>
              <w:jc w:val="left"/>
            </w:pPr>
            <w:r>
              <w:t>Г) Покраснение кожи.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/>
          <w:p w:rsidR="00BB614B" w:rsidRDefault="008E087D">
            <w:r>
              <w:t>3. Приоритетная проблема пациента с облитерирующим эндартериитом:</w:t>
            </w:r>
          </w:p>
          <w:p w:rsidR="00BB614B" w:rsidRDefault="008E087D">
            <w:r>
              <w:t>А) Трофические нарушения кожи конечностей;</w:t>
            </w:r>
          </w:p>
          <w:p w:rsidR="00BB614B" w:rsidRDefault="008E087D">
            <w:r>
              <w:t>Б) Отсутствие пульсации на тыльной артерии стопы пораженной конечности;</w:t>
            </w:r>
          </w:p>
          <w:p w:rsidR="00BB614B" w:rsidRDefault="008E087D">
            <w:r>
              <w:t>В) Боль в конечности;</w:t>
            </w:r>
          </w:p>
          <w:p w:rsidR="00BB614B" w:rsidRDefault="008E087D">
            <w:r>
              <w:t>Г) Зябкость дистальных отделов конечности.</w:t>
            </w:r>
          </w:p>
          <w:p w:rsidR="00BB614B" w:rsidRDefault="008E087D">
            <w:r>
              <w:t>Ключ: В</w:t>
            </w:r>
          </w:p>
          <w:p w:rsidR="00BB614B" w:rsidRDefault="00BB614B"/>
          <w:p w:rsidR="00BB614B" w:rsidRDefault="008E087D">
            <w:r>
              <w:t>4. Компонент плана ухода за пациентом с острым тромбофлебитом:</w:t>
            </w:r>
          </w:p>
          <w:p w:rsidR="00BB614B" w:rsidRDefault="008E087D">
            <w:r>
              <w:t>А) Обучение методам самомассажа пораженного отдела конечности;</w:t>
            </w:r>
          </w:p>
          <w:p w:rsidR="00BB614B" w:rsidRDefault="008E087D">
            <w:r>
              <w:t>Б) Обучение элементам лечебной физкультуры;</w:t>
            </w:r>
          </w:p>
          <w:p w:rsidR="00BB614B" w:rsidRDefault="008E087D">
            <w:r>
              <w:t>В) Обеспечение пациента эластичным бинтом;</w:t>
            </w:r>
          </w:p>
          <w:p w:rsidR="00BB614B" w:rsidRDefault="008E087D">
            <w:r>
              <w:t>Г) Обеспечение максимально комфортных условий для соблюдения постельного режима.</w:t>
            </w:r>
          </w:p>
          <w:p w:rsidR="00BB614B" w:rsidRDefault="008E087D">
            <w:r>
              <w:t>Ключ: Г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r>
              <w:rPr>
                <w:bCs/>
              </w:rPr>
              <w:lastRenderedPageBreak/>
              <w:t>ПК 4.3. Осуществлять уход за пациентом.</w:t>
            </w:r>
          </w:p>
          <w:p w:rsidR="00BB614B" w:rsidRDefault="00BB614B">
            <w:pPr>
              <w:rPr>
                <w:bCs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rPr>
                <w:sz w:val="28"/>
                <w:szCs w:val="28"/>
              </w:rPr>
              <w:t xml:space="preserve">1. </w:t>
            </w:r>
            <w:r>
              <w:t>Симптом, характерный для облитерирующего эндартериита в начале заболевания:</w:t>
            </w:r>
          </w:p>
          <w:p w:rsidR="00BB614B" w:rsidRDefault="008E087D">
            <w:pPr>
              <w:jc w:val="left"/>
            </w:pPr>
            <w:r>
              <w:t>А) Исчезновение пульса на периферической артерии;</w:t>
            </w:r>
          </w:p>
          <w:p w:rsidR="00BB614B" w:rsidRDefault="008E087D">
            <w:pPr>
              <w:jc w:val="left"/>
            </w:pPr>
            <w:r>
              <w:t>Б) Отсутствие болей;</w:t>
            </w:r>
          </w:p>
          <w:p w:rsidR="00BB614B" w:rsidRDefault="008E087D">
            <w:pPr>
              <w:jc w:val="left"/>
            </w:pPr>
            <w:r>
              <w:t>В) Гиперемия;</w:t>
            </w:r>
          </w:p>
          <w:p w:rsidR="00BB614B" w:rsidRDefault="008E087D">
            <w:pPr>
              <w:jc w:val="left"/>
            </w:pPr>
            <w:r>
              <w:t>Г) Жжение и покалывание в пальцах стоп.</w:t>
            </w:r>
          </w:p>
          <w:p w:rsidR="00BB614B" w:rsidRDefault="008E087D">
            <w:pPr>
              <w:jc w:val="left"/>
            </w:pPr>
            <w:r>
              <w:t>Ключ: Г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2. Долгосрочная цель в плане сестринского ухода за пациентом с облитерирующим эндартериитом:</w:t>
            </w:r>
          </w:p>
          <w:p w:rsidR="00BB614B" w:rsidRDefault="008E087D">
            <w:pPr>
              <w:jc w:val="left"/>
            </w:pPr>
            <w:r>
              <w:t>А) Отказ от курения;</w:t>
            </w:r>
          </w:p>
          <w:p w:rsidR="00BB614B" w:rsidRDefault="008E087D">
            <w:pPr>
              <w:jc w:val="left"/>
            </w:pPr>
            <w:r>
              <w:t>Б) Полное восстановление физической активности;</w:t>
            </w:r>
          </w:p>
          <w:p w:rsidR="00BB614B" w:rsidRDefault="008E087D">
            <w:pPr>
              <w:jc w:val="left"/>
            </w:pPr>
            <w:r>
              <w:t>В) Уменьшение зябкости конечностей;</w:t>
            </w:r>
          </w:p>
          <w:p w:rsidR="00BB614B" w:rsidRDefault="008E087D">
            <w:pPr>
              <w:jc w:val="left"/>
            </w:pPr>
            <w:r>
              <w:t>Г) Полное восстановление пульсации на мелких артериях стоп.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3. Сестринское вмешательство у онкологического больного с проблемой в психоэмоциональной сфере:</w:t>
            </w:r>
          </w:p>
          <w:p w:rsidR="00BB614B" w:rsidRDefault="008E087D">
            <w:pPr>
              <w:jc w:val="left"/>
            </w:pPr>
            <w:r>
              <w:t>А) Обучение приемам ЛФК;</w:t>
            </w:r>
          </w:p>
          <w:p w:rsidR="00BB614B" w:rsidRDefault="008E087D">
            <w:pPr>
              <w:jc w:val="left"/>
            </w:pPr>
            <w:r>
              <w:t>Б) Поощрение общения с другими пациентами;</w:t>
            </w:r>
          </w:p>
          <w:p w:rsidR="00BB614B" w:rsidRDefault="008E087D">
            <w:pPr>
              <w:jc w:val="left"/>
            </w:pPr>
            <w:r>
              <w:t>В) Обеспечение максимального комфорта;</w:t>
            </w:r>
          </w:p>
          <w:p w:rsidR="00BB614B" w:rsidRDefault="008E087D">
            <w:pPr>
              <w:jc w:val="left"/>
            </w:pPr>
            <w:r>
              <w:t>Г) Способствование физической активности пациента.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4. Фактор риска, способствующий возникновению рака молочной железы:</w:t>
            </w:r>
          </w:p>
          <w:p w:rsidR="00BB614B" w:rsidRDefault="008E087D">
            <w:pPr>
              <w:jc w:val="left"/>
            </w:pPr>
            <w:r>
              <w:t>А) Хронические очаги инфекции;</w:t>
            </w:r>
          </w:p>
          <w:p w:rsidR="00BB614B" w:rsidRDefault="008E087D">
            <w:pPr>
              <w:jc w:val="left"/>
            </w:pPr>
            <w:r>
              <w:t>Б) Хронические трещины сосков;</w:t>
            </w:r>
          </w:p>
          <w:p w:rsidR="00BB614B" w:rsidRDefault="008E087D">
            <w:pPr>
              <w:jc w:val="left"/>
            </w:pPr>
            <w:r>
              <w:t>В) Переохлаждение;</w:t>
            </w:r>
          </w:p>
          <w:p w:rsidR="00BB614B" w:rsidRDefault="008E087D">
            <w:pPr>
              <w:jc w:val="left"/>
            </w:pPr>
            <w:r>
              <w:t>Г) Лактация.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bCs/>
              </w:rPr>
              <w:t>самоухода</w:t>
            </w:r>
            <w:proofErr w:type="spellEnd"/>
            <w:r>
              <w:rPr>
                <w:bCs/>
              </w:rPr>
              <w:t>.</w:t>
            </w:r>
          </w:p>
          <w:p w:rsidR="00BB614B" w:rsidRDefault="00BB614B">
            <w:pPr>
              <w:rPr>
                <w:bCs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rPr>
                <w:sz w:val="28"/>
                <w:szCs w:val="28"/>
              </w:rPr>
              <w:t xml:space="preserve">1. </w:t>
            </w:r>
            <w:r>
              <w:t>Приоритетная проблема пациента с раком пищевода:</w:t>
            </w:r>
          </w:p>
          <w:p w:rsidR="00BB614B" w:rsidRDefault="008E087D">
            <w:pPr>
              <w:jc w:val="left"/>
            </w:pPr>
            <w:r>
              <w:t>А) Дисфагия;</w:t>
            </w:r>
          </w:p>
          <w:p w:rsidR="00BB614B" w:rsidRDefault="008E087D">
            <w:pPr>
              <w:jc w:val="left"/>
            </w:pPr>
            <w:r>
              <w:t>Б) Нарушение аппетита;</w:t>
            </w:r>
          </w:p>
          <w:p w:rsidR="00BB614B" w:rsidRDefault="008E087D">
            <w:pPr>
              <w:jc w:val="left"/>
            </w:pPr>
            <w:r>
              <w:t>В) Сухость кожи;</w:t>
            </w:r>
          </w:p>
          <w:p w:rsidR="00BB614B" w:rsidRDefault="008E087D">
            <w:pPr>
              <w:jc w:val="left"/>
            </w:pPr>
            <w:r>
              <w:t>Г) Дефицит массы тела.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2. Характерный признак нарушения удовлетворения потребности выделять у пациента с раком прямой кишки:</w:t>
            </w:r>
          </w:p>
          <w:p w:rsidR="00BB614B" w:rsidRDefault="008E087D">
            <w:pPr>
              <w:jc w:val="left"/>
            </w:pPr>
            <w:r>
              <w:t>А) Вздутие живота;</w:t>
            </w:r>
          </w:p>
          <w:p w:rsidR="00BB614B" w:rsidRDefault="008E087D">
            <w:pPr>
              <w:jc w:val="left"/>
            </w:pPr>
            <w:r>
              <w:t>Б) Дефицит массы тела;</w:t>
            </w:r>
          </w:p>
          <w:p w:rsidR="00BB614B" w:rsidRDefault="008E087D">
            <w:pPr>
              <w:jc w:val="left"/>
            </w:pPr>
            <w:r>
              <w:t>В) Сухость кожи;</w:t>
            </w:r>
          </w:p>
          <w:p w:rsidR="00BB614B" w:rsidRDefault="008E087D">
            <w:pPr>
              <w:jc w:val="left"/>
            </w:pPr>
            <w:r>
              <w:t>Г) Алая кровь при дефекации.</w:t>
            </w:r>
          </w:p>
          <w:p w:rsidR="00BB614B" w:rsidRDefault="008E087D">
            <w:pPr>
              <w:jc w:val="left"/>
            </w:pPr>
            <w:r>
              <w:t>Ключ: Г</w:t>
            </w:r>
          </w:p>
          <w:p w:rsidR="00BB614B" w:rsidRDefault="008E087D">
            <w:pPr>
              <w:jc w:val="left"/>
            </w:pPr>
            <w:r>
              <w:t xml:space="preserve">3. Проблема пациента с </w:t>
            </w:r>
            <w:proofErr w:type="spellStart"/>
            <w:r>
              <w:t>колостомой</w:t>
            </w:r>
            <w:proofErr w:type="spellEnd"/>
            <w:r>
              <w:t>:</w:t>
            </w:r>
          </w:p>
          <w:p w:rsidR="00BB614B" w:rsidRDefault="008E087D">
            <w:pPr>
              <w:jc w:val="left"/>
            </w:pPr>
            <w:r>
              <w:t>А) Повышение температуры тела;</w:t>
            </w:r>
          </w:p>
          <w:p w:rsidR="00BB614B" w:rsidRDefault="008E087D">
            <w:pPr>
              <w:jc w:val="left"/>
            </w:pPr>
            <w:r>
              <w:t>Б) Недержание мочи;</w:t>
            </w:r>
          </w:p>
          <w:p w:rsidR="00BB614B" w:rsidRDefault="008E087D">
            <w:pPr>
              <w:jc w:val="left"/>
            </w:pPr>
            <w:r>
              <w:t>В) Затруднение, связанное с необходимостью осуществлять физиологическое отправление в непривычном положении;</w:t>
            </w:r>
          </w:p>
          <w:p w:rsidR="00BB614B" w:rsidRDefault="008E087D">
            <w:pPr>
              <w:jc w:val="left"/>
            </w:pPr>
            <w:r>
              <w:t>Г) Необходимость посещения туалета в ночное время.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8E087D">
            <w:pPr>
              <w:jc w:val="left"/>
            </w:pPr>
            <w:r>
              <w:t>4. Необходимое сестринское обследование при подозрении на "острый живот":</w:t>
            </w:r>
          </w:p>
          <w:p w:rsidR="00BB614B" w:rsidRDefault="008E087D">
            <w:pPr>
              <w:jc w:val="left"/>
            </w:pPr>
            <w:r>
              <w:t>А) Определение тургора тканей;</w:t>
            </w:r>
          </w:p>
          <w:p w:rsidR="00BB614B" w:rsidRDefault="008E087D">
            <w:pPr>
              <w:jc w:val="left"/>
            </w:pPr>
            <w:r>
              <w:lastRenderedPageBreak/>
              <w:t>Б) Пальпация живота;</w:t>
            </w:r>
          </w:p>
          <w:p w:rsidR="00BB614B" w:rsidRDefault="008E087D">
            <w:pPr>
              <w:jc w:val="left"/>
            </w:pPr>
            <w:r>
              <w:t>В) Перкуссия грудной клетки;</w:t>
            </w:r>
          </w:p>
          <w:p w:rsidR="00BB614B" w:rsidRDefault="008E087D">
            <w:pPr>
              <w:jc w:val="left"/>
            </w:pPr>
            <w:r>
              <w:t>Г) Аускультация сердца.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ПК 4.5. Оказывать медицинскую помощь в неотложной форме.</w:t>
            </w:r>
          </w:p>
          <w:p w:rsidR="00BB614B" w:rsidRDefault="00BB614B">
            <w:pPr>
              <w:rPr>
                <w:bCs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t>1. Зависимое сестринское вмешательство при подозрении на острое хирургическое заболевание органов брюшной полости:</w:t>
            </w:r>
          </w:p>
          <w:p w:rsidR="00BB614B" w:rsidRDefault="008E087D">
            <w:pPr>
              <w:jc w:val="left"/>
            </w:pPr>
            <w:r>
              <w:t>А) Применение анальгетиков;</w:t>
            </w:r>
          </w:p>
          <w:p w:rsidR="00BB614B" w:rsidRDefault="008E087D">
            <w:pPr>
              <w:jc w:val="left"/>
            </w:pPr>
            <w:r>
              <w:t>Б) Создание пациенту удобного положения;</w:t>
            </w:r>
          </w:p>
          <w:p w:rsidR="00BB614B" w:rsidRDefault="008E087D">
            <w:pPr>
              <w:jc w:val="left"/>
            </w:pPr>
            <w:r>
              <w:t>В) Срочная транспортировка в стационар;</w:t>
            </w:r>
          </w:p>
          <w:p w:rsidR="00BB614B" w:rsidRDefault="008E087D">
            <w:pPr>
              <w:jc w:val="left"/>
            </w:pPr>
            <w:r>
              <w:t>Г) Применение пузыря со льдом.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8E087D">
            <w:pPr>
              <w:jc w:val="left"/>
            </w:pPr>
            <w:r>
              <w:t>2. Перед оказанием неотложной помощи пациенту с неукротимой рвотой медсестра соберет дополнительную информацию о:</w:t>
            </w:r>
          </w:p>
          <w:p w:rsidR="00BB614B" w:rsidRDefault="008E087D">
            <w:pPr>
              <w:jc w:val="left"/>
            </w:pPr>
            <w:r>
              <w:t xml:space="preserve">А) </w:t>
            </w:r>
            <w:proofErr w:type="gramStart"/>
            <w:r>
              <w:t>Нарушении</w:t>
            </w:r>
            <w:proofErr w:type="gramEnd"/>
            <w:r>
              <w:t xml:space="preserve"> режима питания;</w:t>
            </w:r>
          </w:p>
          <w:p w:rsidR="00BB614B" w:rsidRDefault="008E087D">
            <w:pPr>
              <w:jc w:val="left"/>
            </w:pPr>
            <w:r>
              <w:t xml:space="preserve">Б) </w:t>
            </w:r>
            <w:proofErr w:type="gramStart"/>
            <w:r>
              <w:t>Отсутствии</w:t>
            </w:r>
            <w:proofErr w:type="gramEnd"/>
            <w:r>
              <w:t xml:space="preserve"> в анамнезе болезни Боткина;</w:t>
            </w:r>
          </w:p>
          <w:p w:rsidR="00BB614B" w:rsidRDefault="008E087D">
            <w:pPr>
              <w:jc w:val="left"/>
            </w:pPr>
            <w:r>
              <w:t xml:space="preserve">В) </w:t>
            </w:r>
            <w:proofErr w:type="gramStart"/>
            <w:r>
              <w:t>Соблюдении</w:t>
            </w:r>
            <w:proofErr w:type="gramEnd"/>
            <w:r>
              <w:t xml:space="preserve"> режима сна и бодрствования;</w:t>
            </w:r>
          </w:p>
          <w:p w:rsidR="00BB614B" w:rsidRDefault="008E087D">
            <w:pPr>
              <w:jc w:val="left"/>
            </w:pPr>
            <w:r>
              <w:t xml:space="preserve">Г) </w:t>
            </w:r>
            <w:proofErr w:type="gramStart"/>
            <w:r>
              <w:t>Нарушении</w:t>
            </w:r>
            <w:proofErr w:type="gramEnd"/>
            <w:r>
              <w:t xml:space="preserve"> периодичности приема пищи.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 xml:space="preserve">3. Цель сестринского ухода у пациента с </w:t>
            </w:r>
            <w:proofErr w:type="spellStart"/>
            <w:r>
              <w:t>цистостомой</w:t>
            </w:r>
            <w:proofErr w:type="spellEnd"/>
            <w:r>
              <w:t>:</w:t>
            </w:r>
          </w:p>
          <w:p w:rsidR="00BB614B" w:rsidRDefault="008E087D">
            <w:pPr>
              <w:jc w:val="left"/>
            </w:pPr>
            <w:r>
              <w:t>А) Сохранение привычного режима физиологических отправлений;</w:t>
            </w:r>
          </w:p>
          <w:p w:rsidR="00BB614B" w:rsidRDefault="008E087D">
            <w:pPr>
              <w:jc w:val="left"/>
            </w:pPr>
            <w:r>
              <w:t>Б) Отсутствие дискомфорта у пациента;</w:t>
            </w:r>
          </w:p>
          <w:p w:rsidR="00BB614B" w:rsidRDefault="008E087D">
            <w:pPr>
              <w:jc w:val="left"/>
            </w:pPr>
            <w:r>
              <w:t>В) Восстановление функции мочевого пузыря;</w:t>
            </w:r>
          </w:p>
          <w:p w:rsidR="00BB614B" w:rsidRDefault="008E087D">
            <w:pPr>
              <w:jc w:val="left"/>
            </w:pPr>
            <w:r>
              <w:t>Г) Обучение правилам пользования внешним катетером.</w:t>
            </w:r>
          </w:p>
          <w:p w:rsidR="00BB614B" w:rsidRDefault="008E087D">
            <w:pPr>
              <w:jc w:val="left"/>
            </w:pPr>
            <w:r>
              <w:t>Ключ: Г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4. Потенциальная проблема пациента с постоянным мочевым катетером:</w:t>
            </w:r>
          </w:p>
          <w:p w:rsidR="00BB614B" w:rsidRDefault="008E087D">
            <w:pPr>
              <w:jc w:val="left"/>
            </w:pPr>
            <w:r>
              <w:t>А) Недержание мочи;</w:t>
            </w:r>
          </w:p>
          <w:p w:rsidR="00BB614B" w:rsidRDefault="008E087D">
            <w:pPr>
              <w:jc w:val="left"/>
            </w:pPr>
            <w:r>
              <w:t>Б) Потеря тонуса мочевого пузыря;</w:t>
            </w:r>
          </w:p>
          <w:p w:rsidR="00BB614B" w:rsidRDefault="008E087D">
            <w:pPr>
              <w:jc w:val="left"/>
            </w:pPr>
            <w:r>
              <w:t>В) Пролежни;</w:t>
            </w:r>
          </w:p>
          <w:p w:rsidR="00BB614B" w:rsidRDefault="008E087D">
            <w:pPr>
              <w:jc w:val="left"/>
            </w:pPr>
            <w:r>
              <w:t>Г) Запор.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</w:tc>
      </w:tr>
      <w:tr w:rsidR="00BB614B">
        <w:trPr>
          <w:trHeight w:val="169"/>
        </w:trPr>
        <w:tc>
          <w:tcPr>
            <w:tcW w:w="4984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ПК 4.6. Участвовать в проведении мероприятий медицинской реабилитации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0007" w:type="dxa"/>
          </w:tcPr>
          <w:p w:rsidR="00BB614B" w:rsidRDefault="008E0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Проблема пациента с постоянным катетером в мочевом пузыре: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Нарушение привычного режима физиологических отправлений;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Риск развития инфекции мочевых путей;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Невозможность самостоятельно осуществлять гигиенические мероприятия;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Ограничение приема жидкости.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lastRenderedPageBreak/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Сестринское вмешательство по предупреждению развития инфекции мочевыводящих путей у пациента с постоянным катетером: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Обеспечение пациенту достаточного времени для мочеиспускания;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Своевременное опорожнение дренажного мешка;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Промывание катетера раствором фурацилина 1:5000 не менее 2 раз в день;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Обеспечение комфортных условий для мочеотделения.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Основные мероприятия при выведении из состояния клинической смерти: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Дать понюхать нашатырный спирт;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Проведение искусственной вентиляции легких (ИВЛ);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Проведение закрытого массажа сердца;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Одновременное проведение ИВЛ и закрытого массажа сердца.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При проведении непрямого массажа сердца компрессию на грудину взрослого человека производят: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Всей ладонью;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Основанием ладони;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Тремя пальцами;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Одним пальцем.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</w:tc>
      </w:tr>
    </w:tbl>
    <w:p w:rsidR="00BB614B" w:rsidRDefault="00BB614B">
      <w:pPr>
        <w:rPr>
          <w:b/>
          <w:sz w:val="28"/>
          <w:szCs w:val="28"/>
        </w:rPr>
      </w:pPr>
    </w:p>
    <w:p w:rsidR="00BB614B" w:rsidRDefault="008E08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средства для промежуточного контроля</w:t>
      </w:r>
    </w:p>
    <w:tbl>
      <w:tblPr>
        <w:tblStyle w:val="a6"/>
        <w:tblpPr w:leftFromText="180" w:rightFromText="180" w:vertAnchor="text" w:horzAnchor="page" w:tblpX="765" w:tblpY="535"/>
        <w:tblOverlap w:val="never"/>
        <w:tblW w:w="14938" w:type="dxa"/>
        <w:tblLook w:val="04A0" w:firstRow="1" w:lastRow="0" w:firstColumn="1" w:lastColumn="0" w:noHBand="0" w:noVBand="1"/>
      </w:tblPr>
      <w:tblGrid>
        <w:gridCol w:w="3687"/>
        <w:gridCol w:w="10878"/>
        <w:gridCol w:w="373"/>
      </w:tblGrid>
      <w:tr w:rsidR="00BB614B">
        <w:tc>
          <w:tcPr>
            <w:tcW w:w="3683" w:type="dxa"/>
          </w:tcPr>
          <w:p w:rsidR="00BB614B" w:rsidRDefault="008E087D">
            <w:pPr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t>ОК</w:t>
            </w:r>
            <w:proofErr w:type="gramEnd"/>
            <w:r>
              <w:rPr>
                <w:szCs w:val="28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250" w:type="dxa"/>
            <w:gridSpan w:val="2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1. Основоположник антисептики: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А) Пирогов;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Б) Пастер;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В) Листер;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spellStart"/>
            <w:r>
              <w:rPr>
                <w:szCs w:val="28"/>
              </w:rPr>
              <w:t>Ландштейнер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rPr>
                <w:szCs w:val="28"/>
              </w:rPr>
            </w:pP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2. Дезинфекция — это: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А) Комплекс мероприятий, предупреждающих попадание микробов в рану;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Б) Уничтожение всех микроорганизмов, в том числе и спорообразующих;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В) Уничтожение патогенных микробов;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Г) Механическое удаление микроорганизмов с поверхности изделий медицинского назначения.</w:t>
            </w:r>
          </w:p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rPr>
                <w:szCs w:val="28"/>
              </w:rPr>
            </w:pP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3. Стерилизация — это: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А) Комплекс мероприятий, предупреждающих попадание микробов в рану;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Б) Уничтожение всех микроорганизмов, в том числе и спорообразующих;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В) Уничтожение патогенных микробов;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Г) Механическое удаление микроорганизмов с поверхности изделий медицинского назначения.</w:t>
            </w:r>
          </w:p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rPr>
                <w:szCs w:val="28"/>
              </w:rPr>
            </w:pP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4. Применение перекиси водорода относится к методу антисептики: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А) Физическому;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Б) Химическому;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В) Механическому;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Г) Биологическому.</w:t>
            </w:r>
          </w:p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rPr>
                <w:szCs w:val="28"/>
              </w:rPr>
            </w:pP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 xml:space="preserve">5. В план ухода за пациентом после </w:t>
            </w:r>
            <w:proofErr w:type="spellStart"/>
            <w:r>
              <w:rPr>
                <w:szCs w:val="28"/>
              </w:rPr>
              <w:t>интубационного</w:t>
            </w:r>
            <w:proofErr w:type="spellEnd"/>
            <w:r>
              <w:rPr>
                <w:szCs w:val="28"/>
              </w:rPr>
              <w:t xml:space="preserve"> наркоза медсестра включит: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А) Санацию верхних дыхательных путей;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Б) Кормление через зонд;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В) Сифонную клизму;</w:t>
            </w:r>
          </w:p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t>Г) Обильное питье.</w:t>
            </w:r>
          </w:p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b/>
              </w:rPr>
            </w:pPr>
            <w:r>
              <w:t>6. Какие режимы сухожаровой стерилизации инструментария являются верными?</w:t>
            </w:r>
          </w:p>
          <w:p w:rsidR="00BB614B" w:rsidRDefault="008E087D">
            <w:pPr>
              <w:jc w:val="left"/>
            </w:pPr>
            <w:r>
              <w:t>А) 120</w:t>
            </w:r>
            <w:proofErr w:type="gramStart"/>
            <w:r>
              <w:t>° С</w:t>
            </w:r>
            <w:proofErr w:type="gramEnd"/>
            <w:r>
              <w:t xml:space="preserve"> — 40 мин;</w:t>
            </w:r>
          </w:p>
          <w:p w:rsidR="00BB614B" w:rsidRDefault="008E087D">
            <w:pPr>
              <w:jc w:val="left"/>
            </w:pPr>
            <w:r>
              <w:t>Б) 160</w:t>
            </w:r>
            <w:proofErr w:type="gramStart"/>
            <w:r>
              <w:t>° С</w:t>
            </w:r>
            <w:proofErr w:type="gramEnd"/>
            <w:r>
              <w:t xml:space="preserve"> — 2,5 часа;</w:t>
            </w:r>
          </w:p>
          <w:p w:rsidR="00BB614B" w:rsidRDefault="008E087D">
            <w:pPr>
              <w:jc w:val="left"/>
            </w:pPr>
            <w:r>
              <w:t>В) 200</w:t>
            </w:r>
            <w:proofErr w:type="gramStart"/>
            <w:r>
              <w:t>° С</w:t>
            </w:r>
            <w:proofErr w:type="gramEnd"/>
            <w:r>
              <w:t xml:space="preserve"> — 40 мин;</w:t>
            </w:r>
          </w:p>
          <w:p w:rsidR="00BB614B" w:rsidRDefault="008E087D">
            <w:pPr>
              <w:jc w:val="left"/>
            </w:pPr>
            <w:r>
              <w:t>Г) 180</w:t>
            </w:r>
            <w:proofErr w:type="gramStart"/>
            <w:r>
              <w:t>° С</w:t>
            </w:r>
            <w:proofErr w:type="gramEnd"/>
            <w:r>
              <w:t xml:space="preserve"> — 1 час.</w:t>
            </w:r>
          </w:p>
          <w:p w:rsidR="00BB614B" w:rsidRDefault="008E087D">
            <w:pPr>
              <w:jc w:val="left"/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Г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 xml:space="preserve">7. Пробы на качество </w:t>
            </w:r>
            <w:proofErr w:type="spellStart"/>
            <w:r>
              <w:t>предстерилизационной</w:t>
            </w:r>
            <w:proofErr w:type="spellEnd"/>
            <w:r>
              <w:t xml:space="preserve"> обработки инструментов включают:</w:t>
            </w:r>
          </w:p>
          <w:p w:rsidR="00BB614B" w:rsidRDefault="008E087D">
            <w:pPr>
              <w:jc w:val="left"/>
            </w:pPr>
            <w:r>
              <w:t>А) Формалиновая;</w:t>
            </w:r>
          </w:p>
          <w:p w:rsidR="00BB614B" w:rsidRDefault="008E087D">
            <w:pPr>
              <w:jc w:val="left"/>
            </w:pPr>
            <w:r>
              <w:t xml:space="preserve">Б) </w:t>
            </w:r>
            <w:proofErr w:type="spellStart"/>
            <w:r>
              <w:t>Азопирамовая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В) Фенолфталеиновая;</w:t>
            </w:r>
          </w:p>
          <w:p w:rsidR="00BB614B" w:rsidRDefault="008E087D">
            <w:pPr>
              <w:jc w:val="left"/>
            </w:pPr>
            <w:r>
              <w:t>Г) Бензойная.</w:t>
            </w:r>
          </w:p>
          <w:p w:rsidR="00BB614B" w:rsidRDefault="008E087D">
            <w:pPr>
              <w:jc w:val="left"/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В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8. Антисептик, применяемый для обработки операционного поля:</w:t>
            </w:r>
          </w:p>
          <w:p w:rsidR="00BB614B" w:rsidRDefault="008E087D">
            <w:pPr>
              <w:jc w:val="left"/>
            </w:pPr>
            <w:r>
              <w:lastRenderedPageBreak/>
              <w:t xml:space="preserve">А) </w:t>
            </w:r>
            <w:proofErr w:type="spellStart"/>
            <w:r>
              <w:t>Хлоргексидина</w:t>
            </w:r>
            <w:proofErr w:type="spellEnd"/>
            <w:r>
              <w:t xml:space="preserve"> </w:t>
            </w:r>
            <w:proofErr w:type="spellStart"/>
            <w:r>
              <w:t>биглюконат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Б) Перекись водорода;</w:t>
            </w:r>
          </w:p>
          <w:p w:rsidR="00BB614B" w:rsidRDefault="008E087D">
            <w:pPr>
              <w:jc w:val="left"/>
            </w:pPr>
            <w:r>
              <w:t>В) Фурацилин;</w:t>
            </w:r>
          </w:p>
          <w:p w:rsidR="00BB614B" w:rsidRDefault="008E087D">
            <w:pPr>
              <w:jc w:val="left"/>
            </w:pPr>
            <w:r>
              <w:t xml:space="preserve">Г) </w:t>
            </w:r>
            <w:proofErr w:type="spellStart"/>
            <w:r>
              <w:t>Йодопирон</w:t>
            </w:r>
            <w:proofErr w:type="spellEnd"/>
            <w:r>
              <w:t>.</w:t>
            </w:r>
          </w:p>
          <w:p w:rsidR="00BB614B" w:rsidRDefault="008E087D">
            <w:pPr>
              <w:jc w:val="left"/>
            </w:pPr>
            <w:r>
              <w:t>Ключ: А, Г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8E087D">
            <w:pPr>
              <w:jc w:val="left"/>
              <w:rPr>
                <w:sz w:val="28"/>
                <w:szCs w:val="28"/>
              </w:rPr>
            </w:pPr>
            <w:r>
              <w:rPr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Cs w:val="28"/>
              </w:rPr>
              <w:t>Установите соответствие между степенью риска инфицирования ИМН и способами/методами обработки ИМН: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88"/>
              <w:gridCol w:w="4689"/>
            </w:tblGrid>
            <w:tr w:rsidR="00BB614B">
              <w:tc>
                <w:tcPr>
                  <w:tcW w:w="4688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1. Низкая;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2. Средняя; 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3. Высокая.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4689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А. Очистка и дезинфекция с применением моющих и дезинфицирующих средств;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Б. Предварительная очистка, дезинфекция, </w:t>
                  </w:r>
                  <w:proofErr w:type="spellStart"/>
                  <w:r>
                    <w:rPr>
                      <w:szCs w:val="28"/>
                    </w:rPr>
                    <w:t>предстерилизационная</w:t>
                  </w:r>
                  <w:proofErr w:type="spellEnd"/>
                  <w:r>
                    <w:rPr>
                      <w:szCs w:val="28"/>
                    </w:rPr>
                    <w:t xml:space="preserve"> очистка, стерилизация;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В. Очистка с применением моющих и дезинфицирующих средств.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B614B" w:rsidRDefault="008E087D">
            <w:pPr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1-Б, 2-В, 3-А.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Cs w:val="28"/>
              </w:rPr>
              <w:t xml:space="preserve">. Последовательность этапов обработки ИМН ручным способом перед стерилизацией: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spellStart"/>
            <w:r>
              <w:rPr>
                <w:szCs w:val="28"/>
              </w:rPr>
              <w:t>Предстерилизационная</w:t>
            </w:r>
            <w:proofErr w:type="spellEnd"/>
            <w:r>
              <w:rPr>
                <w:szCs w:val="28"/>
              </w:rPr>
              <w:t xml:space="preserve"> очистка;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Дезинфекция;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Прополаскивание</w:t>
            </w:r>
            <w:proofErr w:type="spellEnd"/>
            <w:r>
              <w:rPr>
                <w:szCs w:val="28"/>
              </w:rPr>
              <w:t xml:space="preserve"> под проточной водой;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Промывание в дистиллированной воде;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Просушивание;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Предварительная очистка.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Е-Б-А-В-Г-Д</w:t>
            </w:r>
          </w:p>
        </w:tc>
      </w:tr>
      <w:tr w:rsidR="00BB614B">
        <w:trPr>
          <w:trHeight w:val="3819"/>
        </w:trPr>
        <w:tc>
          <w:tcPr>
            <w:tcW w:w="3683" w:type="dxa"/>
          </w:tcPr>
          <w:p w:rsidR="00BB614B" w:rsidRDefault="008E087D">
            <w:pPr>
              <w:rPr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</w:t>
            </w:r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1250" w:type="dxa"/>
            <w:gridSpan w:val="2"/>
          </w:tcPr>
          <w:p w:rsidR="00BB614B" w:rsidRDefault="008E087D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</w:pPr>
            <w:r>
              <w:t>1. Для инфильтрационной анестезии по Вишневскому используют:</w:t>
            </w:r>
          </w:p>
          <w:p w:rsidR="00BB614B" w:rsidRDefault="008E087D">
            <w:pPr>
              <w:jc w:val="left"/>
            </w:pPr>
            <w:r>
              <w:t xml:space="preserve">А) 1% раствор </w:t>
            </w:r>
            <w:proofErr w:type="spellStart"/>
            <w:r>
              <w:t>лидокаина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Б) 1% раствор новокаина;</w:t>
            </w:r>
          </w:p>
          <w:p w:rsidR="00BB614B" w:rsidRDefault="008E087D">
            <w:pPr>
              <w:jc w:val="left"/>
            </w:pPr>
            <w:r>
              <w:t>В) 0,25% раствор новокаина;</w:t>
            </w:r>
          </w:p>
          <w:p w:rsidR="00BB614B" w:rsidRDefault="008E087D">
            <w:pPr>
              <w:jc w:val="left"/>
            </w:pPr>
            <w:r>
              <w:t xml:space="preserve">Г) 1% раствор </w:t>
            </w:r>
            <w:proofErr w:type="spellStart"/>
            <w:r>
              <w:t>тримекаина</w:t>
            </w:r>
            <w:proofErr w:type="spellEnd"/>
            <w:r>
              <w:t>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2. Анестетик для местного обезболивания:</w:t>
            </w:r>
          </w:p>
          <w:p w:rsidR="00BB614B" w:rsidRDefault="008E087D">
            <w:pPr>
              <w:jc w:val="left"/>
            </w:pPr>
            <w:r>
              <w:t>А) Хлорэтил;</w:t>
            </w:r>
          </w:p>
          <w:p w:rsidR="00BB614B" w:rsidRDefault="008E087D">
            <w:pPr>
              <w:jc w:val="left"/>
            </w:pPr>
            <w:r>
              <w:t>Б) Фторотан;</w:t>
            </w:r>
          </w:p>
          <w:p w:rsidR="00BB614B" w:rsidRDefault="008E087D">
            <w:pPr>
              <w:jc w:val="left"/>
            </w:pPr>
            <w:r>
              <w:t>В) Закись азота;</w:t>
            </w:r>
          </w:p>
          <w:p w:rsidR="00BB614B" w:rsidRDefault="008E087D">
            <w:pPr>
              <w:jc w:val="left"/>
            </w:pPr>
            <w:r>
              <w:t xml:space="preserve">Г) </w:t>
            </w:r>
            <w:proofErr w:type="spellStart"/>
            <w:r>
              <w:t>Оксибутират</w:t>
            </w:r>
            <w:proofErr w:type="spellEnd"/>
            <w:r>
              <w:t xml:space="preserve"> натрия.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3. Проводниковую анестезию при вскрытии панариция проводят раствором новокаина:</w:t>
            </w:r>
          </w:p>
          <w:p w:rsidR="00BB614B" w:rsidRDefault="008E087D">
            <w:pPr>
              <w:jc w:val="left"/>
            </w:pPr>
            <w:r>
              <w:t>А) 0,25%;</w:t>
            </w:r>
          </w:p>
          <w:p w:rsidR="00BB614B" w:rsidRDefault="008E087D">
            <w:pPr>
              <w:jc w:val="left"/>
            </w:pPr>
            <w:r>
              <w:t>Б) 0,5%;</w:t>
            </w:r>
          </w:p>
          <w:p w:rsidR="00BB614B" w:rsidRDefault="008E087D">
            <w:pPr>
              <w:jc w:val="left"/>
            </w:pPr>
            <w:r>
              <w:t>В) 1%;</w:t>
            </w:r>
          </w:p>
          <w:p w:rsidR="00BB614B" w:rsidRDefault="008E087D">
            <w:pPr>
              <w:jc w:val="left"/>
            </w:pPr>
            <w:r>
              <w:t>Г) 5%.</w:t>
            </w:r>
          </w:p>
          <w:p w:rsidR="00BB614B" w:rsidRDefault="008E087D">
            <w:pPr>
              <w:jc w:val="left"/>
            </w:pPr>
            <w:r>
              <w:t>Ключ: В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>4. Приоритетная проблема у пациента с резаной раной плеча и артериальным кровотечением:</w:t>
            </w:r>
          </w:p>
          <w:p w:rsidR="00BB614B" w:rsidRDefault="008E087D">
            <w:pPr>
              <w:jc w:val="left"/>
            </w:pPr>
            <w:r>
              <w:t>А) Дефицит желания следить за собой;</w:t>
            </w:r>
          </w:p>
          <w:p w:rsidR="00BB614B" w:rsidRDefault="008E087D">
            <w:pPr>
              <w:jc w:val="left"/>
            </w:pPr>
            <w:r>
              <w:t>Б) Нарушение целостности кожи;</w:t>
            </w:r>
          </w:p>
          <w:p w:rsidR="00BB614B" w:rsidRDefault="008E087D">
            <w:pPr>
              <w:jc w:val="left"/>
            </w:pPr>
            <w:r>
              <w:t>В) Наружное кровотечение;</w:t>
            </w:r>
          </w:p>
          <w:p w:rsidR="00BB614B" w:rsidRDefault="008E087D">
            <w:pPr>
              <w:jc w:val="left"/>
            </w:pPr>
            <w:r>
              <w:t>Г) Нарушение сна.</w:t>
            </w:r>
          </w:p>
          <w:p w:rsidR="00BB614B" w:rsidRDefault="008E087D">
            <w:pPr>
              <w:jc w:val="left"/>
            </w:pPr>
            <w:r>
              <w:t>Ключ: А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left"/>
            </w:pPr>
            <w:r>
              <w:t xml:space="preserve">5. Независимое действие медсестры для удовлетворения потребности дышать у пациента с легочным кровотечением: </w:t>
            </w:r>
          </w:p>
          <w:p w:rsidR="00BB614B" w:rsidRDefault="008E087D">
            <w:pPr>
              <w:jc w:val="left"/>
            </w:pPr>
            <w:r>
              <w:t xml:space="preserve">А) Введение </w:t>
            </w:r>
            <w:proofErr w:type="spellStart"/>
            <w:r>
              <w:t>гемостатиков</w:t>
            </w:r>
            <w:proofErr w:type="spellEnd"/>
            <w:r>
              <w:t>;</w:t>
            </w:r>
          </w:p>
          <w:p w:rsidR="00BB614B" w:rsidRDefault="008E087D">
            <w:pPr>
              <w:jc w:val="left"/>
            </w:pPr>
            <w:r>
              <w:t>Б) Применение холода на грудную клетку и голову;</w:t>
            </w:r>
          </w:p>
          <w:p w:rsidR="00BB614B" w:rsidRDefault="008E087D">
            <w:pPr>
              <w:jc w:val="left"/>
            </w:pPr>
            <w:r>
              <w:t>В) Обучение ЛФК;</w:t>
            </w:r>
          </w:p>
          <w:p w:rsidR="00BB614B" w:rsidRDefault="008E087D">
            <w:pPr>
              <w:jc w:val="left"/>
            </w:pPr>
            <w:r>
              <w:t>Г) Подготовка набора инструментов для плевральной пункции.</w:t>
            </w:r>
          </w:p>
          <w:p w:rsidR="00BB614B" w:rsidRDefault="008E087D">
            <w:pPr>
              <w:jc w:val="left"/>
            </w:pPr>
            <w:r>
              <w:t>Ключ: Б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Cs w:val="28"/>
              </w:rPr>
              <w:t xml:space="preserve">Методы дезинфекции: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Механический;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Химический;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Физический;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Биологический;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Текущий;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Заключительный;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Комбинированный.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,Б</w:t>
            </w:r>
            <w:proofErr w:type="gramEnd"/>
            <w:r>
              <w:rPr>
                <w:szCs w:val="28"/>
              </w:rPr>
              <w:t>,В,Г,Ж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Способы химической дезинфекции: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Орошение;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Сжигание;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Протирание;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Замачивание;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Засыпание сухим дезинфицирующим средством;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Облучение;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Прокаливание.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,Г,Д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8. Виды дезинфекции: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Профилактическая;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Механическая;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Очаговая;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Физическая.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8E087D">
            <w:pPr>
              <w:jc w:val="left"/>
            </w:pPr>
            <w:r>
              <w:t>9.</w:t>
            </w:r>
            <w:r>
              <w:rPr>
                <w:szCs w:val="28"/>
              </w:rPr>
              <w:t xml:space="preserve"> Установите соответствие меж</w:t>
            </w:r>
            <w:r>
              <w:t xml:space="preserve">ду видом антисептики рук и показанием к применению: </w:t>
            </w:r>
          </w:p>
          <w:tbl>
            <w:tblPr>
              <w:tblStyle w:val="a6"/>
              <w:tblW w:w="110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16"/>
              <w:gridCol w:w="5518"/>
            </w:tblGrid>
            <w:tr w:rsidR="00BB614B">
              <w:trPr>
                <w:trHeight w:val="1612"/>
              </w:trPr>
              <w:tc>
                <w:tcPr>
                  <w:tcW w:w="5516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Накрытие стерильного стола;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Катетеризация мочевого пузыря;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3. Проведение инъекций;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Проведение ПХО раны.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  <w:r>
                    <w:t>Ключ</w:t>
                  </w:r>
                  <w:r>
                    <w:rPr>
                      <w:szCs w:val="28"/>
                    </w:rPr>
                    <w:t>: 1-Б, 2-А, 3-А, 4-Б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</w:pPr>
                </w:p>
              </w:tc>
              <w:tc>
                <w:tcPr>
                  <w:tcW w:w="5518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А. Гигиеническая;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Б. Хирургическая.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</w:p>
              </w:tc>
            </w:tr>
          </w:tbl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 xml:space="preserve">10. Какова последовательность действий при постановке </w:t>
            </w:r>
            <w:proofErr w:type="spellStart"/>
            <w:r>
              <w:rPr>
                <w:szCs w:val="28"/>
              </w:rPr>
              <w:t>назогастрального</w:t>
            </w:r>
            <w:proofErr w:type="spellEnd"/>
            <w:r>
              <w:rPr>
                <w:szCs w:val="28"/>
              </w:rPr>
              <w:t xml:space="preserve"> зонда?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Закрепить зонд пластырем, закрыть зонд заглушкой и прикрепить безопасной булавкой к одежде пациента на плече.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Мягко продвигать зонд до нужной отметки, предлагая пациенту глотать мелкими глоточками.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В. Определить подходящую для введения зонда половину носа.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Г. Убедиться в правильном местоположении зонда в желудке: ввести в желудок около 20 мл воздуха с помощью шприца, выслушивая при этом </w:t>
            </w:r>
            <w:proofErr w:type="spellStart"/>
            <w:r>
              <w:rPr>
                <w:szCs w:val="28"/>
              </w:rPr>
              <w:t>эпигастральную</w:t>
            </w:r>
            <w:proofErr w:type="spellEnd"/>
            <w:r>
              <w:rPr>
                <w:szCs w:val="28"/>
              </w:rPr>
              <w:t xml:space="preserve"> область.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Д. Обработать слепой конец зонда анестетиком.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Е. Измерить расстояние от кончика носа до мочки уха и вниз по передней брюшной стенке.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Ж. Ввести зонд через нижний носовой ход.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В-Е-Д-Ж-Б-Г-А</w:t>
            </w:r>
          </w:p>
        </w:tc>
      </w:tr>
      <w:tr w:rsidR="00BB614B">
        <w:trPr>
          <w:trHeight w:val="5386"/>
        </w:trPr>
        <w:tc>
          <w:tcPr>
            <w:tcW w:w="3683" w:type="dxa"/>
          </w:tcPr>
          <w:p w:rsidR="00BB614B" w:rsidRDefault="008E087D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lastRenderedPageBreak/>
              <w:t>ОК</w:t>
            </w:r>
            <w:proofErr w:type="gramEnd"/>
            <w:r>
              <w:rPr>
                <w:szCs w:val="28"/>
              </w:rPr>
              <w:t xml:space="preserve"> 04. Эффективно взаимодействовать и работать в коллективе и команде</w:t>
            </w:r>
          </w:p>
          <w:p w:rsidR="00BB614B" w:rsidRDefault="00BB614B">
            <w:pPr>
              <w:rPr>
                <w:sz w:val="28"/>
                <w:szCs w:val="28"/>
              </w:rPr>
            </w:pPr>
          </w:p>
        </w:tc>
        <w:tc>
          <w:tcPr>
            <w:tcW w:w="11250" w:type="dxa"/>
            <w:gridSpan w:val="2"/>
          </w:tcPr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Медсестра для решения проблемы венозного кровотечения из раны: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Проведет ПХО раны;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Наложит давящую повязку;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Наложит артериальный жгут;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Наложит лигатуры на сосуд.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Сестринское вмешательство при кровотечении из бедренной артерии: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Применение </w:t>
            </w:r>
            <w:proofErr w:type="spellStart"/>
            <w:r>
              <w:rPr>
                <w:szCs w:val="28"/>
              </w:rPr>
              <w:t>гемостатической</w:t>
            </w:r>
            <w:proofErr w:type="spellEnd"/>
            <w:r>
              <w:rPr>
                <w:szCs w:val="28"/>
              </w:rPr>
              <w:t xml:space="preserve"> губки;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Тампонада раны;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Наложение артериального жгута;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Наложение давящей повязки.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Группа крови, в которой содержатся агглютинины a и b: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Первая;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Вторая;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Третья;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Четвертая.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4. При проведении пробы </w:t>
            </w:r>
            <w:proofErr w:type="gramStart"/>
            <w:r>
              <w:rPr>
                <w:szCs w:val="28"/>
              </w:rPr>
              <w:t>на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резус-совместимость</w:t>
            </w:r>
            <w:proofErr w:type="gramEnd"/>
            <w:r>
              <w:rPr>
                <w:szCs w:val="28"/>
              </w:rPr>
              <w:t xml:space="preserve"> крови донора и реципиента в пробирке произошла реакция агглютинации. Это говорит о том, что кровь: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Резус-положительная;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gramStart"/>
            <w:r>
              <w:rPr>
                <w:szCs w:val="28"/>
              </w:rPr>
              <w:t>Совместима</w:t>
            </w:r>
            <w:proofErr w:type="gramEnd"/>
            <w:r>
              <w:rPr>
                <w:szCs w:val="28"/>
              </w:rPr>
              <w:t xml:space="preserve"> по резус-фактору;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В) Резус-отрицательная;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gramStart"/>
            <w:r>
              <w:rPr>
                <w:szCs w:val="28"/>
              </w:rPr>
              <w:t>Несовместима</w:t>
            </w:r>
            <w:proofErr w:type="gramEnd"/>
            <w:r>
              <w:rPr>
                <w:szCs w:val="28"/>
              </w:rPr>
              <w:t xml:space="preserve"> по резус-фактору.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5. Резус-фактор содержится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>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Плазме;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gramStart"/>
            <w:r>
              <w:rPr>
                <w:szCs w:val="28"/>
              </w:rPr>
              <w:t>Лейкоцитах</w:t>
            </w:r>
            <w:proofErr w:type="gram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gramStart"/>
            <w:r>
              <w:rPr>
                <w:szCs w:val="28"/>
              </w:rPr>
              <w:t>Эритроцитах</w:t>
            </w:r>
            <w:proofErr w:type="gram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gramStart"/>
            <w:r>
              <w:rPr>
                <w:szCs w:val="28"/>
              </w:rPr>
              <w:t>Тромбоцитах</w:t>
            </w:r>
            <w:proofErr w:type="gram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6. Признаки проникающего ранения грудной клетки: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spellStart"/>
            <w:r>
              <w:rPr>
                <w:szCs w:val="28"/>
              </w:rPr>
              <w:t>Гемоперитонеум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Гемоторакс;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Эмфизема легких;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Пневмоторакс;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Подкожная эмфизема.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,Д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Клиника тампонады сердца: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Пульс частый, малый;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Пульс редкий, напряженный;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Артериальное давление высокое;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Артериальное давление низкое;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Центральное венозное давление высокое;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Центральное венозное давление низкое;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Подкожная эмфизема.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,Д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8. Признаки повреждения легких: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Гемоторакс;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Воздушная эмболия;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Пневмоторакс;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Подкожная эмфизема;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Одышка;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Дисфагия;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Кровохарканье;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З) Аритмия.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,Г,Д,Ж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Тестовые задания на установление соответствия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9. Установите соответствие клинических проявлений и морфологических изменений легочной ткани: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12"/>
              <w:gridCol w:w="5512"/>
            </w:tblGrid>
            <w:tr w:rsidR="00BB614B">
              <w:tc>
                <w:tcPr>
                  <w:tcW w:w="5512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Общее состояние тяжелое;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Общее состояние улучшается;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3. Температура повышается;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Температура снижается;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5. Сухой кашель;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6. Кашель с обильным отхождением гнойной мокроты.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</w:rPr>
                  </w:pPr>
                </w:p>
              </w:tc>
              <w:tc>
                <w:tcPr>
                  <w:tcW w:w="5512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А. Период формирования абсцесса легкого;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Б. Период открытого абсцесса легкого.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</w:rPr>
                  </w:pP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1-А, 2-Б, 3-А, 4-Б, 5-А, 6-Б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10. Установите последовательность действий при катетеризации мочевого пузыря у мужчин: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А. </w:t>
            </w:r>
            <w:proofErr w:type="gramStart"/>
            <w:r>
              <w:rPr>
                <w:szCs w:val="28"/>
              </w:rPr>
              <w:t>Удерживая</w:t>
            </w:r>
            <w:proofErr w:type="gramEnd"/>
            <w:r>
              <w:rPr>
                <w:szCs w:val="28"/>
              </w:rPr>
              <w:t xml:space="preserve"> половой член обнажить головку и раздвинуть наружное отверстие мочеиспускательного канала 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Б. Опустить свободный конец катетера в мочеприёмник или судно при появлении мочи. 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>В. Попросить пациента принять положение лёжа, согнуть ноги в коленях, развести бёдра и упереться ступнями в матрас.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>Г. Тщательно вымыть руки, надеть стерильные перчатки.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Д. Правой рукой обработать головку полового члена </w:t>
            </w:r>
            <w:proofErr w:type="gramStart"/>
            <w:r>
              <w:rPr>
                <w:szCs w:val="28"/>
              </w:rPr>
              <w:t>антисептическим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расствором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>Е. Влить 3–4 капли стерильного вазелинового масла в открытое наружное отверстие мочеиспускательного канала и нанести на катетер.</w:t>
            </w:r>
          </w:p>
          <w:p w:rsidR="00BB614B" w:rsidRDefault="008E087D">
            <w:pPr>
              <w:pStyle w:val="futurismarkdown-listitem"/>
              <w:shd w:val="clear" w:color="auto" w:fill="FFFFFF"/>
              <w:spacing w:before="0" w:beforeAutospacing="0" w:after="0" w:afterAutospacing="0"/>
              <w:jc w:val="left"/>
              <w:rPr>
                <w:szCs w:val="28"/>
              </w:rPr>
            </w:pPr>
            <w:r>
              <w:rPr>
                <w:szCs w:val="28"/>
              </w:rPr>
              <w:t>Ж. Осторожно ввести катетер в мочеиспускательный канал, постепенно продвигать его по каналу.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Г-В-А-Д-Е-Ж-Б</w:t>
            </w:r>
          </w:p>
        </w:tc>
      </w:tr>
      <w:tr w:rsidR="00BB614B">
        <w:trPr>
          <w:trHeight w:val="3393"/>
        </w:trPr>
        <w:tc>
          <w:tcPr>
            <w:tcW w:w="3683" w:type="dxa"/>
          </w:tcPr>
          <w:p w:rsidR="00BB614B" w:rsidRDefault="008E087D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lastRenderedPageBreak/>
              <w:t>ОК</w:t>
            </w:r>
            <w:proofErr w:type="gramEnd"/>
            <w:r>
              <w:rPr>
                <w:szCs w:val="28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1250" w:type="dxa"/>
            <w:gridSpan w:val="2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1. Группа крови, в которой содержатся </w:t>
            </w:r>
            <w:proofErr w:type="spellStart"/>
            <w:r>
              <w:rPr>
                <w:szCs w:val="28"/>
              </w:rPr>
              <w:t>агглютиногены</w:t>
            </w:r>
            <w:proofErr w:type="spellEnd"/>
            <w:proofErr w:type="gramStart"/>
            <w:r>
              <w:rPr>
                <w:szCs w:val="28"/>
              </w:rPr>
              <w:t xml:space="preserve"> А</w:t>
            </w:r>
            <w:proofErr w:type="gramEnd"/>
            <w:r>
              <w:rPr>
                <w:szCs w:val="28"/>
              </w:rPr>
              <w:t xml:space="preserve"> и В: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Первая;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Вторая;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Третья;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Четвертая.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К мягкой повязке относится: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Гипсовая повязка;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Косыночная повязка;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Шина </w:t>
            </w:r>
            <w:proofErr w:type="spellStart"/>
            <w:r>
              <w:rPr>
                <w:szCs w:val="28"/>
              </w:rPr>
              <w:t>Крамера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Г) Аппарат </w:t>
            </w:r>
            <w:proofErr w:type="spellStart"/>
            <w:r>
              <w:rPr>
                <w:szCs w:val="28"/>
              </w:rPr>
              <w:t>Илизарова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При ранениях волосистой части головы накладывается повязка: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gramStart"/>
            <w:r>
              <w:rPr>
                <w:szCs w:val="28"/>
              </w:rPr>
              <w:t>Крестообразная</w:t>
            </w:r>
            <w:proofErr w:type="gramEnd"/>
            <w:r>
              <w:rPr>
                <w:szCs w:val="28"/>
              </w:rPr>
              <w:t xml:space="preserve"> на затылок и шею;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spellStart"/>
            <w:r>
              <w:rPr>
                <w:szCs w:val="28"/>
              </w:rPr>
              <w:t>Пращевидная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Спиральная;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"Чепец".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При ранении в области плечевого сустава накладывают повязку: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Черепашью;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Колосовидную;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8-образную;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spellStart"/>
            <w:r>
              <w:rPr>
                <w:szCs w:val="28"/>
              </w:rPr>
              <w:t>Дезо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5. Для транспортной иммобилизации используется: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Шина </w:t>
            </w:r>
            <w:proofErr w:type="spellStart"/>
            <w:r>
              <w:rPr>
                <w:szCs w:val="28"/>
              </w:rPr>
              <w:t>Кузьминского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Шина </w:t>
            </w:r>
            <w:proofErr w:type="spellStart"/>
            <w:r>
              <w:rPr>
                <w:szCs w:val="28"/>
              </w:rPr>
              <w:t>Белера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Шина </w:t>
            </w:r>
            <w:proofErr w:type="spellStart"/>
            <w:r>
              <w:rPr>
                <w:szCs w:val="28"/>
              </w:rPr>
              <w:t>Крамера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Шина ЦИТО.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6. Неотложная помощь при остром животе на </w:t>
            </w:r>
            <w:proofErr w:type="spellStart"/>
            <w:r>
              <w:rPr>
                <w:szCs w:val="28"/>
              </w:rPr>
              <w:t>догоспитальном</w:t>
            </w:r>
            <w:proofErr w:type="spellEnd"/>
            <w:r>
              <w:rPr>
                <w:szCs w:val="28"/>
              </w:rPr>
              <w:t xml:space="preserve"> этапе включает: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Придать положение лежа, привести ноги к животу;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Придать положение сидя;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Применить холод на живот;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Положить теплую грелку на живот;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Разрешить пить;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Запретить прием пищи и воды;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Срочно направить к хирургу;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З) Оставить больного дома, вызвать участкового врача.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,Е,Ж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Набор для лапароцентеза включает: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Скальпель;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Иглодержатель с кожной иглой;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Лапароскоп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Г) Троакар;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Пуговчатый зонд;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Катетер;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Физиологический раствор;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З) 3% раствор перекиси.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А,</w:t>
            </w:r>
            <w:r w:rsidR="008837E0">
              <w:rPr>
                <w:szCs w:val="28"/>
              </w:rPr>
              <w:t xml:space="preserve"> </w:t>
            </w:r>
            <w:r>
              <w:rPr>
                <w:szCs w:val="28"/>
              </w:rPr>
              <w:t>Б,</w:t>
            </w:r>
            <w:r w:rsidR="008837E0">
              <w:rPr>
                <w:szCs w:val="28"/>
              </w:rPr>
              <w:t xml:space="preserve"> </w:t>
            </w:r>
            <w:r>
              <w:rPr>
                <w:szCs w:val="28"/>
              </w:rPr>
              <w:t>Г,</w:t>
            </w:r>
            <w:r w:rsidR="008837E0">
              <w:rPr>
                <w:szCs w:val="28"/>
              </w:rPr>
              <w:t xml:space="preserve"> </w:t>
            </w:r>
            <w:r>
              <w:rPr>
                <w:szCs w:val="28"/>
              </w:rPr>
              <w:t>Е,</w:t>
            </w:r>
            <w:r w:rsidR="008837E0">
              <w:rPr>
                <w:szCs w:val="28"/>
              </w:rPr>
              <w:t xml:space="preserve"> </w:t>
            </w:r>
            <w:r>
              <w:rPr>
                <w:szCs w:val="28"/>
              </w:rPr>
              <w:t>Ж</w:t>
            </w:r>
          </w:p>
          <w:p w:rsidR="00BB614B" w:rsidRDefault="00BB614B">
            <w:pPr>
              <w:ind w:left="-426"/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ind w:left="-426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8. Неотложная помощь при остром животе на </w:t>
            </w:r>
            <w:proofErr w:type="spellStart"/>
            <w:r>
              <w:rPr>
                <w:szCs w:val="28"/>
              </w:rPr>
              <w:t>догоспитальном</w:t>
            </w:r>
            <w:proofErr w:type="spellEnd"/>
            <w:r>
              <w:rPr>
                <w:szCs w:val="28"/>
              </w:rPr>
              <w:t xml:space="preserve"> этапе включает: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Придать положение лежа, привести ноги к животу;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Придать положение сидя;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Применить холод на живот;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Положить теплую грелку на живот;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Разрешить пить;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Запретить прием пищи и воды;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Срочно направить к хирургу;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З) Оставить больного дома, вызвать участкового врача.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,Е,Ж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 Набор для лапароцентеза включает: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Скальпель;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Иглодержатель с кожной иглой;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Лапароскоп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Троакар;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Пуговчатый зонд;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Катетер;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Физиологический раствор;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З) 3% раствор перекиси.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,Б</w:t>
            </w:r>
            <w:proofErr w:type="gramEnd"/>
            <w:r>
              <w:rPr>
                <w:szCs w:val="28"/>
              </w:rPr>
              <w:t>,Г,Е,Ж</w:t>
            </w:r>
          </w:p>
          <w:p w:rsidR="00BB614B" w:rsidRDefault="00BB614B">
            <w:pPr>
              <w:ind w:left="-426"/>
              <w:jc w:val="center"/>
              <w:rPr>
                <w:b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</w:rPr>
              <w:t>Тесто</w:t>
            </w:r>
            <w:r>
              <w:rPr>
                <w:b/>
                <w:szCs w:val="28"/>
              </w:rPr>
              <w:t>вые задания на установление соответствия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10. Установите соответствие клинических проявлений при различных повреждениях внутренних органов брюшной полости: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12"/>
              <w:gridCol w:w="5512"/>
            </w:tblGrid>
            <w:tr w:rsidR="00BB614B">
              <w:tc>
                <w:tcPr>
                  <w:tcW w:w="5512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Внезапные боли в левом подреберье;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Внезапные боли в правом подреберье;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3. Кинжальные боли в </w:t>
                  </w:r>
                  <w:proofErr w:type="spellStart"/>
                  <w:r>
                    <w:t>эпигастрии</w:t>
                  </w:r>
                  <w:proofErr w:type="spellEnd"/>
                  <w: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Появление свободного газа в брюшной полости.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</w:p>
              </w:tc>
              <w:tc>
                <w:tcPr>
                  <w:tcW w:w="5512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А. Печень;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Б. Селезенка;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В. Желудок.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lastRenderedPageBreak/>
              <w:t>Ключ</w:t>
            </w:r>
            <w:r>
              <w:rPr>
                <w:szCs w:val="28"/>
              </w:rPr>
              <w:t>: 1-Б, 2-А, 3-В, 4-В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11. Установите последовательность действий при обработке рук перед операцией: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Открыть кран с проточной водой;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Надень стерильные перчатки;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В. Тщательно осушить руки стерильной салфеткой;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Г. Смочить кожу кистей и предплечья, до локтя;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Д. Смыть мыло проточной водой, чтобы вода стекала с кистей до локтей;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Е. Нанести мыло, тщательно обработать руки простым способом;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Ж. Дождаться полного высыхания рук;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З. Обработать руки антисептическим раствором.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А-Г-Е-Д-В-З-Ж-Б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</w:tc>
      </w:tr>
      <w:tr w:rsidR="00BB614B" w:rsidTr="008837E0">
        <w:trPr>
          <w:trHeight w:val="4527"/>
        </w:trPr>
        <w:tc>
          <w:tcPr>
            <w:tcW w:w="3683" w:type="dxa"/>
          </w:tcPr>
          <w:p w:rsidR="00BB614B" w:rsidRDefault="008E087D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lastRenderedPageBreak/>
              <w:t>ОК</w:t>
            </w:r>
            <w:proofErr w:type="gramEnd"/>
            <w:r>
              <w:rPr>
                <w:szCs w:val="28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1250" w:type="dxa"/>
            <w:gridSpan w:val="2"/>
          </w:tcPr>
          <w:p w:rsidR="00BB614B" w:rsidRDefault="008E087D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BB614B" w:rsidRDefault="008E087D">
            <w:r>
              <w:t xml:space="preserve">1. Положение </w:t>
            </w:r>
            <w:proofErr w:type="spellStart"/>
            <w:r>
              <w:t>Тренделенбурга</w:t>
            </w:r>
            <w:proofErr w:type="spellEnd"/>
            <w:r>
              <w:t xml:space="preserve"> применяется при операциях:</w:t>
            </w:r>
          </w:p>
          <w:p w:rsidR="00BB614B" w:rsidRDefault="008E087D">
            <w:r>
              <w:t>А) На органах малого таза;</w:t>
            </w:r>
          </w:p>
          <w:p w:rsidR="00BB614B" w:rsidRDefault="008E087D">
            <w:r>
              <w:t>Б) На почке;</w:t>
            </w:r>
          </w:p>
          <w:p w:rsidR="00BB614B" w:rsidRDefault="008E087D">
            <w:r>
              <w:t>В) На печени;</w:t>
            </w:r>
          </w:p>
          <w:p w:rsidR="00BB614B" w:rsidRDefault="008E087D">
            <w:r>
              <w:t>Г) На сердце.</w:t>
            </w:r>
          </w:p>
          <w:p w:rsidR="00BB614B" w:rsidRDefault="008E087D">
            <w:r>
              <w:t>Ключ: Г</w:t>
            </w:r>
          </w:p>
          <w:p w:rsidR="00BB614B" w:rsidRDefault="00BB614B"/>
          <w:p w:rsidR="00BB614B" w:rsidRDefault="008E087D">
            <w:r>
              <w:t>2. Приоритетная психологическая проблема пациента в предоперационном периоде:</w:t>
            </w:r>
          </w:p>
          <w:p w:rsidR="00BB614B" w:rsidRDefault="008E087D">
            <w:r>
              <w:t xml:space="preserve">А) Дефицит </w:t>
            </w:r>
            <w:proofErr w:type="spellStart"/>
            <w:r>
              <w:t>самоухода</w:t>
            </w:r>
            <w:proofErr w:type="spellEnd"/>
            <w:r>
              <w:t>;</w:t>
            </w:r>
          </w:p>
          <w:p w:rsidR="00BB614B" w:rsidRDefault="008E087D">
            <w:r>
              <w:t>Б) Беспокойство за оставленную работу;</w:t>
            </w:r>
          </w:p>
          <w:p w:rsidR="00BB614B" w:rsidRDefault="008E087D">
            <w:r>
              <w:t>В) Чувство страха;</w:t>
            </w:r>
          </w:p>
          <w:p w:rsidR="00BB614B" w:rsidRDefault="008E087D">
            <w:r>
              <w:t>Г) Недооценка тяжести своего состояния.</w:t>
            </w:r>
          </w:p>
          <w:p w:rsidR="00BB614B" w:rsidRDefault="008E087D">
            <w:r>
              <w:t>Ключ: В</w:t>
            </w:r>
          </w:p>
          <w:p w:rsidR="00BB614B" w:rsidRDefault="00BB614B"/>
          <w:p w:rsidR="00BB614B" w:rsidRDefault="008E087D">
            <w:r>
              <w:t>3. Проблема пациента при послеоперационной задержке мочи:</w:t>
            </w:r>
          </w:p>
          <w:p w:rsidR="00BB614B" w:rsidRDefault="008E087D">
            <w:r>
              <w:t>А) Нарушение аппетита;</w:t>
            </w:r>
          </w:p>
          <w:p w:rsidR="00BB614B" w:rsidRDefault="008E087D">
            <w:r>
              <w:t>Б) Диарея;</w:t>
            </w:r>
          </w:p>
          <w:p w:rsidR="00BB614B" w:rsidRDefault="008E087D">
            <w:r>
              <w:t>В) Отсутствие мочеиспускания;</w:t>
            </w:r>
          </w:p>
          <w:p w:rsidR="00BB614B" w:rsidRDefault="008E087D">
            <w:r>
              <w:t>Г) Рвота.</w:t>
            </w:r>
          </w:p>
          <w:p w:rsidR="00BB614B" w:rsidRDefault="008E087D">
            <w:r>
              <w:t>Ключ: В</w:t>
            </w:r>
          </w:p>
          <w:p w:rsidR="00BB614B" w:rsidRDefault="00BB614B"/>
          <w:p w:rsidR="00BB614B" w:rsidRDefault="008E087D">
            <w:r>
              <w:t xml:space="preserve">4. Предоперационный период начинается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BB614B" w:rsidRDefault="008E087D">
            <w:r>
              <w:t>А) Начала заболевания;</w:t>
            </w:r>
          </w:p>
          <w:p w:rsidR="00BB614B" w:rsidRDefault="008E087D">
            <w:r>
              <w:t>Б) Начала подготовки к операции;</w:t>
            </w:r>
          </w:p>
          <w:p w:rsidR="00BB614B" w:rsidRDefault="008E087D">
            <w:r>
              <w:lastRenderedPageBreak/>
              <w:t>В) Установления диагноза;</w:t>
            </w:r>
          </w:p>
          <w:p w:rsidR="00BB614B" w:rsidRDefault="008E087D">
            <w:r>
              <w:t>Г) Момента поступления в хирургический стационар.</w:t>
            </w:r>
          </w:p>
          <w:p w:rsidR="00BB614B" w:rsidRDefault="008E087D">
            <w:r>
              <w:t>Ключ: Б</w:t>
            </w:r>
          </w:p>
          <w:p w:rsidR="00BB614B" w:rsidRDefault="00BB614B"/>
          <w:p w:rsidR="00BB614B" w:rsidRDefault="008E087D">
            <w:r>
              <w:t>5. Психологическая проблема пациента с травмой:</w:t>
            </w:r>
          </w:p>
          <w:p w:rsidR="00BB614B" w:rsidRDefault="008E087D">
            <w:r>
              <w:t>А) Дефицит знаний о рациональной лечебной схеме;</w:t>
            </w:r>
          </w:p>
          <w:p w:rsidR="00BB614B" w:rsidRDefault="008E087D">
            <w:r>
              <w:t>Б) Дефицит самостоятельных движений;</w:t>
            </w:r>
          </w:p>
          <w:p w:rsidR="00BB614B" w:rsidRDefault="008E087D">
            <w:r>
              <w:t xml:space="preserve">В) Недостаточная </w:t>
            </w:r>
            <w:proofErr w:type="spellStart"/>
            <w:r>
              <w:t>самогигиена</w:t>
            </w:r>
            <w:proofErr w:type="spellEnd"/>
            <w:r>
              <w:t>;</w:t>
            </w:r>
          </w:p>
          <w:p w:rsidR="00BB614B" w:rsidRDefault="008E087D">
            <w:r>
              <w:t>Г) Нарушение целостности кожного покрова.</w:t>
            </w:r>
          </w:p>
          <w:p w:rsidR="00BB614B" w:rsidRDefault="008E087D">
            <w:r>
              <w:t>Ключ: А</w:t>
            </w:r>
          </w:p>
          <w:p w:rsidR="00BB614B" w:rsidRDefault="00BB614B"/>
          <w:p w:rsidR="00BB614B" w:rsidRDefault="008E087D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BB614B" w:rsidRDefault="008E087D">
            <w:r>
              <w:t xml:space="preserve">6. Возможные осложнения острого аппендицита: </w:t>
            </w:r>
          </w:p>
          <w:p w:rsidR="00BB614B" w:rsidRDefault="008E087D">
            <w:r>
              <w:t xml:space="preserve">А) Перитонит; </w:t>
            </w:r>
          </w:p>
          <w:p w:rsidR="00BB614B" w:rsidRDefault="008E087D">
            <w:r>
              <w:t>Б) Механическая желтуха;</w:t>
            </w:r>
          </w:p>
          <w:p w:rsidR="00BB614B" w:rsidRDefault="008E087D">
            <w:r>
              <w:t xml:space="preserve">В) </w:t>
            </w:r>
            <w:proofErr w:type="spellStart"/>
            <w:r>
              <w:t>Гемоперитонеум</w:t>
            </w:r>
            <w:proofErr w:type="spellEnd"/>
            <w:r>
              <w:t>;</w:t>
            </w:r>
          </w:p>
          <w:p w:rsidR="00BB614B" w:rsidRDefault="008E087D">
            <w:r>
              <w:t>Г) Воспалительный инфильтрат в правой подвздошной области;</w:t>
            </w:r>
          </w:p>
          <w:p w:rsidR="00BB614B" w:rsidRDefault="008E087D">
            <w:r>
              <w:t>Д) Анурия.</w:t>
            </w:r>
          </w:p>
          <w:p w:rsidR="00BB614B" w:rsidRDefault="008E087D">
            <w:r>
              <w:t>Ключ: А</w:t>
            </w:r>
            <w:proofErr w:type="gramStart"/>
            <w:r>
              <w:t>,Г</w:t>
            </w:r>
            <w:proofErr w:type="gramEnd"/>
          </w:p>
          <w:p w:rsidR="00BB614B" w:rsidRDefault="00BB614B"/>
          <w:p w:rsidR="00BB614B" w:rsidRDefault="008E087D">
            <w:r>
              <w:t xml:space="preserve">7. Лабораторные обследования, необходимые для диагностики и контроля лечения острого аппендицита: </w:t>
            </w:r>
          </w:p>
          <w:p w:rsidR="00BB614B" w:rsidRDefault="008E087D">
            <w:r>
              <w:t>А) Анализ крови на лейкоциты;</w:t>
            </w:r>
          </w:p>
          <w:p w:rsidR="00BB614B" w:rsidRDefault="008E087D">
            <w:r>
              <w:t>Б) Анализ крови на гемоглобин, гематокрит;</w:t>
            </w:r>
          </w:p>
          <w:p w:rsidR="00BB614B" w:rsidRDefault="008E087D">
            <w:r>
              <w:t>В) Развернутый анализ крови;</w:t>
            </w:r>
          </w:p>
          <w:p w:rsidR="00BB614B" w:rsidRDefault="008E087D">
            <w:r>
              <w:t>Г) Анализ крови на билирубин;</w:t>
            </w:r>
          </w:p>
          <w:p w:rsidR="00BB614B" w:rsidRDefault="008E087D">
            <w:r>
              <w:t>Д) Группа крови и резус-фактор;</w:t>
            </w:r>
          </w:p>
          <w:p w:rsidR="00BB614B" w:rsidRDefault="008E087D">
            <w:r>
              <w:t>Е) Анализ мочи общий;</w:t>
            </w:r>
          </w:p>
          <w:p w:rsidR="00BB614B" w:rsidRDefault="008E087D">
            <w:r>
              <w:t xml:space="preserve">Ж) Анализ мочи </w:t>
            </w:r>
            <w:proofErr w:type="gramStart"/>
            <w:r>
              <w:t>на</w:t>
            </w:r>
            <w:proofErr w:type="gramEnd"/>
            <w:r>
              <w:t xml:space="preserve"> диастазу;</w:t>
            </w:r>
          </w:p>
          <w:p w:rsidR="00BB614B" w:rsidRDefault="008E087D">
            <w:r>
              <w:t>З) Анализ кала на скрытую кровь.</w:t>
            </w:r>
          </w:p>
          <w:p w:rsidR="00BB614B" w:rsidRDefault="008E087D">
            <w:r>
              <w:t>Ключ: А</w:t>
            </w:r>
            <w:proofErr w:type="gramStart"/>
            <w:r>
              <w:t>,В</w:t>
            </w:r>
            <w:proofErr w:type="gramEnd"/>
            <w:r>
              <w:t>,Д,Е</w:t>
            </w:r>
          </w:p>
          <w:p w:rsidR="00BB614B" w:rsidRDefault="00BB614B">
            <w:pPr>
              <w:jc w:val="center"/>
              <w:rPr>
                <w:b/>
              </w:rPr>
            </w:pPr>
          </w:p>
          <w:p w:rsidR="00BB614B" w:rsidRDefault="008E087D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BB614B" w:rsidRDefault="008E087D">
            <w:r>
              <w:t xml:space="preserve">8. Установите соответствие патологоанатомических изменений и клинической формы течения острого аппендицита: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5512"/>
              <w:gridCol w:w="5512"/>
            </w:tblGrid>
            <w:tr w:rsidR="00BB614B">
              <w:trPr>
                <w:trHeight w:val="1121"/>
              </w:trPr>
              <w:tc>
                <w:tcPr>
                  <w:tcW w:w="5512" w:type="dxa"/>
                  <w:tcBorders>
                    <w:top w:val="nil"/>
                    <w:bottom w:val="nil"/>
                    <w:right w:val="nil"/>
                  </w:tcBorders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Воспаление всех слоев отростка;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Некроз всех слоев отростка;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t>3. Воспаление слизистой отростка.</w:t>
                  </w:r>
                </w:p>
              </w:tc>
              <w:tc>
                <w:tcPr>
                  <w:tcW w:w="55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А. Катаральный;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Б. Флегмонозный;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В. Гангренозный.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center"/>
                    <w:rPr>
                      <w:b/>
                    </w:rPr>
                  </w:pP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1-Б, 2-В, 3-А</w:t>
            </w:r>
          </w:p>
          <w:p w:rsidR="00BB614B" w:rsidRDefault="008E087D">
            <w:pPr>
              <w:ind w:left="5555" w:hanging="3506"/>
              <w:rPr>
                <w:b/>
              </w:rPr>
            </w:pPr>
            <w:r>
              <w:rPr>
                <w:b/>
              </w:rPr>
              <w:lastRenderedPageBreak/>
              <w:t>Тестовые задания на последовательность действий</w:t>
            </w:r>
          </w:p>
          <w:p w:rsidR="00BB614B" w:rsidRDefault="008E087D">
            <w:pPr>
              <w:ind w:lef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9. Установите последовательность действий при проведении внутримышечной инфекции: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Смена иглы.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Оттягивание поршня шприца на себя.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В. Гигиеническая обработка рук.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Г. Проверка названия лекарства и срока годности на ампуле, обработка её спиртовым шариком или салфеткой, вскрытие.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Д. Фиксация кожи и введение иглы в мышцу под углом 90° на 2/3 её длины.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Е. Извлечение иглы быстрым движением и прижатие места инъекции стерильным шариком.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Ж. Надевание одноразовых медицинских перчаток.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З. Вскрытие упаковки со шприцем, удаление из него воздуха, набор нужного количества лекарства.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И. Двукратная обработка места инъекции шариком с антисептиком.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К. Введение лекарственного средства.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Л. Снятие перчаток и обработка рук </w:t>
            </w:r>
            <w:proofErr w:type="spellStart"/>
            <w:r>
              <w:rPr>
                <w:szCs w:val="28"/>
              </w:rPr>
              <w:t>дезсредством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b/>
              </w:rPr>
            </w:pPr>
            <w:r>
              <w:t>Ключ</w:t>
            </w:r>
            <w:r>
              <w:rPr>
                <w:szCs w:val="28"/>
              </w:rPr>
              <w:t xml:space="preserve">: В, Ж, Г, </w:t>
            </w:r>
            <w:proofErr w:type="gramStart"/>
            <w:r>
              <w:rPr>
                <w:szCs w:val="28"/>
              </w:rPr>
              <w:t>З</w:t>
            </w:r>
            <w:proofErr w:type="gramEnd"/>
            <w:r>
              <w:rPr>
                <w:szCs w:val="28"/>
              </w:rPr>
              <w:t>, А, И, Д, Б, К, Е, Л</w:t>
            </w:r>
          </w:p>
        </w:tc>
      </w:tr>
      <w:tr w:rsidR="00BB614B">
        <w:trPr>
          <w:gridAfter w:val="1"/>
          <w:wAfter w:w="373" w:type="dxa"/>
          <w:trHeight w:val="90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ПК 4.1. Проводить оценку состояния пациента.</w:t>
            </w:r>
          </w:p>
          <w:p w:rsidR="00BB614B" w:rsidRDefault="00BB614B">
            <w:pPr>
              <w:rPr>
                <w:b/>
                <w:sz w:val="28"/>
                <w:szCs w:val="28"/>
              </w:rPr>
            </w:pP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BB614B">
            <w:pPr>
              <w:jc w:val="left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Физиологической проблемой пациента с открытым переломом кости является: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Высокий риск инфицирования;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Дефицит досуга;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Дефицит знаний о заболевании;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Страх перед операцией.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Взаимозависимое действие медсестры у пациента с переломом костей левого предплечья: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Обучение пациента специальному комплексу ЛФК и самомассажа;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Профилактика пролежней;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Помощь в осуществлении санитарно-гигиенических мероприятий;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Удовлетворение интеллектуальных потребностей пациента.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Неотложное независимое действие медсестры у пациента с вывихом: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Вправление вывиха;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Новокаиновая блокада;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Транспортная иммобилизация;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Тепловые процедуры.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 Зависимый тип сестринского вмешательства у пациента с гидраденитом: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Помощь в </w:t>
            </w:r>
            <w:proofErr w:type="spellStart"/>
            <w:r>
              <w:rPr>
                <w:szCs w:val="28"/>
              </w:rPr>
              <w:t>самоуходе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Применение согревающего компресса;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Организация досуга;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Контроль приема лекарств.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5. Приоритетная проблема пациента с карбункулом: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Боль в области карбункула;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Бессонница;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Тревога о своем состоянии;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Ограничение движений в пораженной части тела.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4. Подготовка больного к операции с острым аппендицитом: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Полная санитарная обработка;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Частичная санитарная обработка;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Промыть желудок;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Ввести зонд в желудок и </w:t>
            </w:r>
            <w:proofErr w:type="spellStart"/>
            <w:r>
              <w:rPr>
                <w:szCs w:val="28"/>
              </w:rPr>
              <w:t>аспирировать</w:t>
            </w:r>
            <w:proofErr w:type="spellEnd"/>
            <w:r>
              <w:rPr>
                <w:szCs w:val="28"/>
              </w:rPr>
              <w:t xml:space="preserve"> содержимое;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Очистительная клизма;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Опорожнить мочевой пузырь;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Ж) Подготовить операционное поле;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З) </w:t>
            </w:r>
            <w:proofErr w:type="spellStart"/>
            <w:r>
              <w:rPr>
                <w:szCs w:val="28"/>
              </w:rPr>
              <w:t>Премедикация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И) Доставить больного на каталке в операционную.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,Е,Ж,З,И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5. Возможный исход аппендикулярного инфильтрата, как осложнение острого аппендицита: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Рассасывание;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Кровотечение;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Абсцедирование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Г) Малигнизация.</w:t>
            </w:r>
          </w:p>
          <w:p w:rsidR="00BB614B" w:rsidRDefault="008E087D">
            <w:pPr>
              <w:jc w:val="left"/>
              <w:rPr>
                <w:b/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  <w:proofErr w:type="gramStart"/>
            <w:r>
              <w:rPr>
                <w:szCs w:val="28"/>
              </w:rPr>
              <w:t>,Б</w:t>
            </w:r>
            <w:proofErr w:type="gramEnd"/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 Установите соответствие между клиническими признаками, характерными для определенных заболеваний молочной железы: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6"/>
              <w:gridCol w:w="5326"/>
            </w:tblGrid>
            <w:tr w:rsidR="00BB614B">
              <w:tc>
                <w:tcPr>
                  <w:tcW w:w="5326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Температура тела нормальная;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lastRenderedPageBreak/>
                    <w:t>2. Температура тела 38</w:t>
                  </w:r>
                  <w:proofErr w:type="gramStart"/>
                  <w:r>
                    <w:t>°С</w:t>
                  </w:r>
                  <w:proofErr w:type="gramEnd"/>
                  <w:r>
                    <w:t xml:space="preserve"> и выше;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3. Уплотнение безболезненное без четких границ;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Уплотнение резко болезненное;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5. Кожа напряжена, гиперемирована;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6. Кожа обычной окраски, может быть в виде "лимонной корочки".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Ключ: 1-Б, 2-А, 3-Б, 4-А, 5-А, 6-Б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326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lastRenderedPageBreak/>
                    <w:t>А. Мастит;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lastRenderedPageBreak/>
                    <w:t>Б. Рак молочной железы.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  <w:szCs w:val="28"/>
                    </w:rPr>
                  </w:pPr>
                </w:p>
              </w:tc>
            </w:tr>
          </w:tbl>
          <w:p w:rsidR="00BB614B" w:rsidRDefault="008E087D">
            <w:pPr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Cs w:val="28"/>
              </w:rPr>
              <w:lastRenderedPageBreak/>
              <w:t>Тестовые задания на последовательность действий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7. Установите верную последовательность действий при исследовании периферического пульса: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А. Провести подсчет пульсовых волн на артерии в течение 1-ой минуты.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Б. Поместить первый палец руки на тыльную сторону выше кисти пациента, а второй, третий и четвертый – по ходу лучевой артерии, начиная с основания первого пальца пациента.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В. Определить интервалы между пульсовыми волнами (ритм пульса).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Г. Прижать артерию сильнее, чем прежде, к лучевой кости и определить напряжение пульса.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Д. Прижать слегка артерию к лучевой кости и почувствовать ее пульсацию.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Е. Взять часы с секундомером.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Ж. Определить наполнение пульса (объем артериальной крови, образующей пульсовую волну).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Б-Д-Е-А-В-Ж-Г</w:t>
            </w:r>
          </w:p>
          <w:p w:rsidR="00BB614B" w:rsidRDefault="00BB614B">
            <w:pPr>
              <w:rPr>
                <w:b/>
                <w:sz w:val="28"/>
                <w:szCs w:val="28"/>
              </w:rPr>
            </w:pPr>
          </w:p>
        </w:tc>
      </w:tr>
      <w:tr w:rsidR="00BB614B">
        <w:trPr>
          <w:gridAfter w:val="1"/>
          <w:wAfter w:w="373" w:type="dxa"/>
          <w:trHeight w:val="4086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ПК 4.2. Выполнять медицинские манипуляции при оказании медицинской помощи пациенту.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8. Зависимое сестринское вмешательство у пациента с фурункулезом: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Обучить пациента принципам рационального питания;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Обеспечить прием достаточного количества жидкости;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Обеспечить тщательную гигиену кожи;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Обеспечить проведение антибактериальной терапии.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9. Острую гнойную хирургическую инфекцию чаще всего вызывает: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Столбнячная палочка;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Стафилококк;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Стрептококк;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Кишечная палочка.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10. Сухая гангрена чаще развивается </w:t>
            </w:r>
            <w:proofErr w:type="gramStart"/>
            <w:r>
              <w:rPr>
                <w:szCs w:val="28"/>
              </w:rPr>
              <w:t>при</w:t>
            </w:r>
            <w:proofErr w:type="gramEnd"/>
            <w:r>
              <w:rPr>
                <w:szCs w:val="28"/>
              </w:rPr>
              <w:t>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А) Медленно прогрессирующем </w:t>
            </w:r>
            <w:proofErr w:type="gramStart"/>
            <w:r>
              <w:rPr>
                <w:szCs w:val="28"/>
              </w:rPr>
              <w:t>нарушении</w:t>
            </w:r>
            <w:proofErr w:type="gramEnd"/>
            <w:r>
              <w:rPr>
                <w:szCs w:val="28"/>
              </w:rPr>
              <w:t xml:space="preserve"> кровообращения;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Остром </w:t>
            </w:r>
            <w:proofErr w:type="gramStart"/>
            <w:r>
              <w:rPr>
                <w:szCs w:val="28"/>
              </w:rPr>
              <w:t>нарушении</w:t>
            </w:r>
            <w:proofErr w:type="gramEnd"/>
            <w:r>
              <w:rPr>
                <w:szCs w:val="28"/>
              </w:rPr>
              <w:t xml:space="preserve"> кровообращения;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Бурном </w:t>
            </w:r>
            <w:proofErr w:type="gramStart"/>
            <w:r>
              <w:rPr>
                <w:szCs w:val="28"/>
              </w:rPr>
              <w:t>развитии</w:t>
            </w:r>
            <w:proofErr w:type="gramEnd"/>
            <w:r>
              <w:rPr>
                <w:szCs w:val="28"/>
              </w:rPr>
              <w:t xml:space="preserve"> инфекции в тканях;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gramStart"/>
            <w:r>
              <w:rPr>
                <w:szCs w:val="28"/>
              </w:rPr>
              <w:t>Повреждении</w:t>
            </w:r>
            <w:proofErr w:type="gramEnd"/>
            <w:r>
              <w:rPr>
                <w:szCs w:val="28"/>
              </w:rPr>
              <w:t xml:space="preserve"> нервных стволов.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11. Симптомы интоксикации более выражены </w:t>
            </w:r>
            <w:proofErr w:type="gramStart"/>
            <w:r>
              <w:rPr>
                <w:szCs w:val="28"/>
              </w:rPr>
              <w:t>при</w:t>
            </w:r>
            <w:proofErr w:type="gramEnd"/>
            <w:r>
              <w:rPr>
                <w:szCs w:val="28"/>
              </w:rPr>
              <w:t>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Сухой гангрене;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gramStart"/>
            <w:r>
              <w:rPr>
                <w:szCs w:val="28"/>
              </w:rPr>
              <w:t>Пролежнях</w:t>
            </w:r>
            <w:proofErr w:type="gram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Влажной гангрене;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Трофической язве.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12. Особенности клинических признаков при гангрене желчного пузыря: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Боли в правом подреберье резко выражены;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Боли в правом подреберье незначительны;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Температура тела нарастает;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Температура тела снижается, может стать нормальной;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Симптом "токсических ножниц";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Е) Напряжение мышц и болезненность в правом подреберье уменьшаются;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Ж) Напряжение мышц и болезненность в правом подреберье резко </w:t>
            </w:r>
            <w:proofErr w:type="gramStart"/>
            <w:r>
              <w:rPr>
                <w:szCs w:val="28"/>
              </w:rPr>
              <w:t>выражены</w:t>
            </w:r>
            <w:proofErr w:type="gram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,Д,Е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13. Особенности течения острого холецистита у лиц пожилого и старческого возраста: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Деструктивные изменения развиваются медленно;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Деструкция желчного пузыря может развиться в первые сутки с момента заболевания;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Боли резко выражены;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Боли незначительны;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Напряжение брюшных мышц не выражено;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Напряжение брюшных мышц отчетливо выражено.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,Д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14. Установите соответствие клинических симптомов и степени тяжести течения острой пневмонии: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64"/>
              <w:gridCol w:w="2127"/>
            </w:tblGrid>
            <w:tr w:rsidR="00BB614B">
              <w:trPr>
                <w:trHeight w:val="2415"/>
              </w:trPr>
              <w:tc>
                <w:tcPr>
                  <w:tcW w:w="4564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lastRenderedPageBreak/>
                    <w:t>1. Сознание ясное;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2. Эйфория;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3. Оглушение;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4. Лихорадка, температура до 38</w:t>
                  </w:r>
                  <w:proofErr w:type="gramStart"/>
                  <w:r>
                    <w:t>°С</w:t>
                  </w:r>
                  <w:proofErr w:type="gramEnd"/>
                  <w:r>
                    <w:t xml:space="preserve">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5. Лихорадка, температура до 39</w:t>
                  </w:r>
                  <w:proofErr w:type="gramStart"/>
                  <w:r>
                    <w:t>°С</w:t>
                  </w:r>
                  <w:proofErr w:type="gramEnd"/>
                  <w:r>
                    <w:t xml:space="preserve">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6. Лихорадка, температура до 40</w:t>
                  </w:r>
                  <w:proofErr w:type="gramStart"/>
                  <w:r>
                    <w:t>°С</w:t>
                  </w:r>
                  <w:proofErr w:type="gramEnd"/>
                  <w:r>
                    <w:t xml:space="preserve">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 xml:space="preserve">7. Одышка при физической нагрузке;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 xml:space="preserve">8. Одышка в покое до 30 в минуту;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9. Одышка в покое свыше 30 в минуту.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А. Легкая;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 xml:space="preserve">Б. Средняя;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В. Тяжелая.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rPr>
                      <w:b/>
                    </w:rPr>
                  </w:pP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1-А, 2-Б, 3-В, 4-А, 5-Б, 6-В, 7-А, 8-Б, 9-В</w:t>
            </w:r>
          </w:p>
          <w:p w:rsidR="00BB614B" w:rsidRDefault="00BB614B">
            <w:pPr>
              <w:jc w:val="left"/>
              <w:rPr>
                <w:b/>
                <w:szCs w:val="28"/>
              </w:rPr>
            </w:pPr>
          </w:p>
          <w:p w:rsidR="00BB614B" w:rsidRDefault="008E087D">
            <w:pPr>
              <w:jc w:val="left"/>
            </w:pPr>
            <w:r>
              <w:t xml:space="preserve">15. Установите соответствие между изменениями гемодинамических показателей и степени тяжести течения острой пневмонии: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9"/>
              <w:gridCol w:w="6513"/>
            </w:tblGrid>
            <w:tr w:rsidR="00BB614B">
              <w:tc>
                <w:tcPr>
                  <w:tcW w:w="4139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Тахикардия до 90 в минуту;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Тахикардия до 100 в минуту;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3. Тахикардия свыше 100 в минуту;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АД в норме;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5. АД умеренно снижено;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 xml:space="preserve">6. Коллапс. 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</w:rPr>
                  </w:pPr>
                </w:p>
              </w:tc>
              <w:tc>
                <w:tcPr>
                  <w:tcW w:w="6513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 xml:space="preserve">А. Легкая;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 xml:space="preserve">Б. Средняя;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В. Тяжелая.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</w:rPr>
                  </w:pPr>
                </w:p>
              </w:tc>
            </w:tr>
          </w:tbl>
          <w:p w:rsidR="00BB614B" w:rsidRDefault="008E087D">
            <w:pPr>
              <w:jc w:val="left"/>
            </w:pPr>
            <w:r>
              <w:t>Ключ: 1-А, 2-Б, 3-В, 4-А, 5-Б, 6-В</w:t>
            </w:r>
          </w:p>
          <w:p w:rsidR="00BB614B" w:rsidRDefault="00BB614B">
            <w:pPr>
              <w:jc w:val="left"/>
              <w:rPr>
                <w:sz w:val="28"/>
                <w:szCs w:val="28"/>
              </w:rPr>
            </w:pPr>
          </w:p>
          <w:p w:rsidR="00BB614B" w:rsidRDefault="008E087D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</w:pPr>
            <w:r>
              <w:t>16. Установите последовательность действий при введении лекарственного препарата с помощью карманного ингалятора:</w:t>
            </w:r>
          </w:p>
          <w:p w:rsidR="00BB614B" w:rsidRDefault="008E087D">
            <w:pPr>
              <w:jc w:val="left"/>
            </w:pPr>
            <w:r>
              <w:t xml:space="preserve">А. Перевернуть баллончик вверх дном, встряхнуть. </w:t>
            </w:r>
          </w:p>
          <w:p w:rsidR="00BB614B" w:rsidRDefault="008E087D">
            <w:pPr>
              <w:jc w:val="left"/>
            </w:pPr>
            <w:r>
              <w:t xml:space="preserve">Б. Продемонстрировать пациенту выполнение процедуры на себе. </w:t>
            </w:r>
          </w:p>
          <w:p w:rsidR="00BB614B" w:rsidRDefault="008E087D">
            <w:pPr>
              <w:jc w:val="left"/>
            </w:pPr>
            <w:r>
              <w:t>В. Извлечь мундштук изо рта; рекомендовать пациенту задержать дыхание на 5 – 10 сек.</w:t>
            </w:r>
          </w:p>
          <w:p w:rsidR="00BB614B" w:rsidRDefault="008E087D">
            <w:pPr>
              <w:jc w:val="left"/>
            </w:pPr>
            <w:r>
              <w:t xml:space="preserve">Г. Попросить пациента сделать глубокий вдох через рот, вставить мундштук ингалятора пациенту в рот, чтобы тот мог плотно обхватить его губами, голова пациента при этом запрокинута слегка назад, и одновременно нажать на баллончик. </w:t>
            </w:r>
          </w:p>
          <w:p w:rsidR="00BB614B" w:rsidRDefault="008E087D">
            <w:pPr>
              <w:jc w:val="left"/>
            </w:pPr>
            <w:r>
              <w:t xml:space="preserve">Д. Попросить пациента сделать глубокий выдох. </w:t>
            </w:r>
          </w:p>
          <w:p w:rsidR="00BB614B" w:rsidRDefault="008E087D">
            <w:pPr>
              <w:jc w:val="left"/>
            </w:pPr>
            <w:r>
              <w:t xml:space="preserve">Е. Снять с баллончика ингалятора защитный колпачок. </w:t>
            </w:r>
          </w:p>
          <w:p w:rsidR="00BB614B" w:rsidRDefault="008E087D">
            <w:pPr>
              <w:jc w:val="left"/>
            </w:pPr>
            <w:r>
              <w:t>Ключ: Б-Е-А-Д-Г-В</w:t>
            </w:r>
          </w:p>
        </w:tc>
      </w:tr>
      <w:tr w:rsidR="00BB614B">
        <w:trPr>
          <w:gridAfter w:val="1"/>
          <w:wAfter w:w="373" w:type="dxa"/>
          <w:trHeight w:val="10197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ПК 4.3. Осуществлять уход за пациентом. 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При сухой гангрене происходит: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Нарастающий отек тканей;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Гнилостный распад тканей;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Мумифицирование тканей;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Газообразование в тканях.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Осложнение влажной гангрены: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Анафилактический шок;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Сепсис;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Острая церебральная недостаточность;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Острая дыхательная недостаточность.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Опухоль, состоящая из хрящевой ткани: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Хондрома;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Остеома;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Миома;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Липома.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При запущенных злокачественных опухолях показана операция: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Радикальная;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Паллиативная;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Электрокоагуляция;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Экстренная.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5. Возможные причины механической желтухи: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Паразитарные заболевания желчных путей;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Цирроз печени;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Камни желчных путей;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Камни желчного пузыря;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Опухоли желчных путей и поджелудочной железы;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Рубцовое сужение желчных протоков.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,Д,Е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6. Методы диагностики острого холецистита: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Рентгеноскопия желудочно-кишечного тракта;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spellStart"/>
            <w:r>
              <w:rPr>
                <w:szCs w:val="28"/>
              </w:rPr>
              <w:t>Фиброгастроскопия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УЗИ;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Холецистография;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Эндоскопическая ретроградная </w:t>
            </w:r>
            <w:proofErr w:type="spellStart"/>
            <w:r>
              <w:rPr>
                <w:szCs w:val="28"/>
              </w:rPr>
              <w:t>холангиопанкреатография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Лапароскопия.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  <w:proofErr w:type="gramStart"/>
            <w:r>
              <w:rPr>
                <w:szCs w:val="28"/>
              </w:rPr>
              <w:t>,Е</w:t>
            </w:r>
            <w:proofErr w:type="gramEnd"/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Установите соответствие между препаратами, вводимыми при столбняке и способом иммунизации: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13"/>
              <w:gridCol w:w="1701"/>
            </w:tblGrid>
            <w:tr w:rsidR="00BB614B">
              <w:trPr>
                <w:trHeight w:val="1338"/>
              </w:trPr>
              <w:tc>
                <w:tcPr>
                  <w:tcW w:w="2013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1. АС;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2. АДС;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3. АКДС;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4. ПСЧИ;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</w:pPr>
                  <w:r>
                    <w:t>5. ПСС.</w:t>
                  </w:r>
                </w:p>
              </w:tc>
              <w:tc>
                <w:tcPr>
                  <w:tcW w:w="1701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А. Активная;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</w:pPr>
                  <w:r>
                    <w:t>Б. Пассивная.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</w:rPr>
                  </w:pPr>
                </w:p>
              </w:tc>
            </w:tr>
          </w:tbl>
          <w:p w:rsidR="00BB614B" w:rsidRDefault="00BB614B">
            <w:pPr>
              <w:jc w:val="left"/>
              <w:rPr>
                <w:b/>
                <w:szCs w:val="28"/>
              </w:rPr>
            </w:pPr>
          </w:p>
          <w:p w:rsidR="00BB614B" w:rsidRDefault="008E087D">
            <w:pPr>
              <w:rPr>
                <w:sz w:val="28"/>
                <w:szCs w:val="28"/>
              </w:rPr>
            </w:pPr>
            <w:r>
              <w:t>Ключ</w:t>
            </w:r>
            <w:r>
              <w:rPr>
                <w:szCs w:val="28"/>
              </w:rPr>
              <w:t>: 1-А, 2-А, 3-А, 4-Б, 5-Б</w:t>
            </w:r>
          </w:p>
          <w:p w:rsidR="00BB614B" w:rsidRDefault="00BB614B">
            <w:pPr>
              <w:jc w:val="left"/>
              <w:rPr>
                <w:b/>
                <w:szCs w:val="28"/>
              </w:rPr>
            </w:pPr>
          </w:p>
          <w:p w:rsidR="00BB614B" w:rsidRDefault="008E087D">
            <w:pPr>
              <w:jc w:val="left"/>
            </w:pPr>
            <w:r>
              <w:t xml:space="preserve">8. Установите соответствие между местными изменениями, характерными для степени ожога: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1417"/>
            </w:tblGrid>
            <w:tr w:rsidR="00BB614B" w:rsidRPr="008837E0">
              <w:tc>
                <w:tcPr>
                  <w:tcW w:w="4848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1. Некроз кожи с образованием струпа;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2. Некроз кожи и глубжележащих тканей;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3. Отек, гиперемия кожи;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4. Пузыри с </w:t>
                  </w:r>
                  <w:proofErr w:type="gramStart"/>
                  <w:r>
                    <w:rPr>
                      <w:szCs w:val="28"/>
                    </w:rPr>
                    <w:t>серозным</w:t>
                  </w:r>
                  <w:proofErr w:type="gramEnd"/>
                  <w:r>
                    <w:rPr>
                      <w:szCs w:val="28"/>
                    </w:rPr>
                    <w:t xml:space="preserve"> отделяемым.</w:t>
                  </w:r>
                </w:p>
              </w:tc>
              <w:tc>
                <w:tcPr>
                  <w:tcW w:w="1417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  <w:lang w:val="en-US"/>
                    </w:rPr>
                    <w:t>. I;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</w:rPr>
                    <w:t>Б</w:t>
                  </w:r>
                  <w:r>
                    <w:rPr>
                      <w:szCs w:val="28"/>
                      <w:lang w:val="en-US"/>
                    </w:rPr>
                    <w:t>. II;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</w:rPr>
                    <w:t>В</w:t>
                  </w:r>
                  <w:r>
                    <w:rPr>
                      <w:szCs w:val="28"/>
                      <w:lang w:val="en-US"/>
                    </w:rPr>
                    <w:t>. III;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</w:rPr>
                    <w:t>Г</w:t>
                  </w:r>
                  <w:r>
                    <w:rPr>
                      <w:szCs w:val="28"/>
                      <w:lang w:val="en-US"/>
                    </w:rPr>
                    <w:t>. IV.</w:t>
                  </w:r>
                </w:p>
              </w:tc>
            </w:tr>
          </w:tbl>
          <w:p w:rsidR="00BB614B" w:rsidRDefault="00BB614B">
            <w:pPr>
              <w:jc w:val="left"/>
              <w:rPr>
                <w:lang w:val="en-US"/>
              </w:rPr>
            </w:pPr>
          </w:p>
          <w:p w:rsidR="00BB614B" w:rsidRDefault="008E087D">
            <w:pPr>
              <w:jc w:val="left"/>
            </w:pPr>
            <w:r>
              <w:t>Ключ: 1-В, 2-Г, 3-А, 4-Б</w:t>
            </w:r>
          </w:p>
          <w:p w:rsidR="00BB614B" w:rsidRDefault="00BB614B">
            <w:pPr>
              <w:jc w:val="left"/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9. Установите последовательность действий при введении мази в глаз: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Промокнуть остатки мази у внутреннего угла глаза.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Б. Выдавить необходимое количество мази из тюбика на стеклянную лопаточку.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В. Оттянуть нижнее веко марлевым шариком.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Г. Попросить пациента закрыть глаза.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Д. Попросить пациента слегка запрокинуть голову назад и посмотреть вверх.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Е. Заложить мазь стеклянной лопаточкой за нижнее веко в направлении от внутреннего угла глаза к наружному.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Б-Д-В-Е-Г-А</w:t>
            </w:r>
          </w:p>
        </w:tc>
      </w:tr>
      <w:tr w:rsidR="00BB614B">
        <w:trPr>
          <w:gridAfter w:val="1"/>
          <w:wAfter w:w="373" w:type="dxa"/>
          <w:trHeight w:val="984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rPr>
                <w:szCs w:val="28"/>
              </w:rPr>
              <w:t>самоухода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BB614B">
            <w:pPr>
              <w:rPr>
                <w:szCs w:val="28"/>
              </w:rPr>
            </w:pP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Доброкачественная опухоль: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spellStart"/>
            <w:r>
              <w:rPr>
                <w:szCs w:val="28"/>
              </w:rPr>
              <w:t>Метастазирует</w:t>
            </w:r>
            <w:proofErr w:type="spellEnd"/>
            <w:r>
              <w:rPr>
                <w:szCs w:val="28"/>
              </w:rPr>
              <w:t xml:space="preserve"> в регионарные узлы;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spellStart"/>
            <w:r>
              <w:rPr>
                <w:szCs w:val="28"/>
              </w:rPr>
              <w:t>Метастазирует</w:t>
            </w:r>
            <w:proofErr w:type="spellEnd"/>
            <w:r>
              <w:rPr>
                <w:szCs w:val="28"/>
              </w:rPr>
              <w:t xml:space="preserve"> в отдаленные органы;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Метастазирует</w:t>
            </w:r>
            <w:proofErr w:type="spellEnd"/>
            <w:r>
              <w:rPr>
                <w:szCs w:val="28"/>
              </w:rPr>
              <w:t xml:space="preserve"> в регионарные лимфоузлы и отдаленные органы;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Не </w:t>
            </w:r>
            <w:proofErr w:type="spellStart"/>
            <w:r>
              <w:rPr>
                <w:szCs w:val="28"/>
              </w:rPr>
              <w:t>метастазирует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Злокачественная опухоль: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gramStart"/>
            <w:r>
              <w:rPr>
                <w:szCs w:val="28"/>
              </w:rPr>
              <w:t>Ограничена</w:t>
            </w:r>
            <w:proofErr w:type="gramEnd"/>
            <w:r>
              <w:rPr>
                <w:szCs w:val="28"/>
              </w:rPr>
              <w:t xml:space="preserve"> капсулой;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Не прорастает в соседние ткани;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Прорастает в соседние ткани;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Раздвигает ткани.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Ответ: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К методу исследования у пациента с острым панкреатитом относится определение в крови уровня: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Гематокрита;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Мочевины;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Амилазы;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Общего белка.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Основной метод объективного сестринского обследования у пациента с "острым животом":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Перкуссия;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Пальпация;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Аускультация.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5. Набор для ПХО включает: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Скальпель;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Зажимы </w:t>
            </w:r>
            <w:proofErr w:type="spellStart"/>
            <w:r>
              <w:rPr>
                <w:szCs w:val="28"/>
              </w:rPr>
              <w:t>Бильрота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Зажим </w:t>
            </w:r>
            <w:proofErr w:type="spellStart"/>
            <w:r>
              <w:rPr>
                <w:szCs w:val="28"/>
              </w:rPr>
              <w:t>Люэра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Крючки </w:t>
            </w:r>
            <w:proofErr w:type="spellStart"/>
            <w:r>
              <w:rPr>
                <w:szCs w:val="28"/>
              </w:rPr>
              <w:t>Фарабефа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</w:t>
            </w:r>
            <w:proofErr w:type="spellStart"/>
            <w:r>
              <w:rPr>
                <w:szCs w:val="28"/>
              </w:rPr>
              <w:t>Пулевки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Иглодержатель, иглы.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,Б</w:t>
            </w:r>
            <w:proofErr w:type="gramEnd"/>
            <w:r>
              <w:rPr>
                <w:szCs w:val="28"/>
              </w:rPr>
              <w:t>,Г,Е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6. Инструменты для остановки кровотечения: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Цапки;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Корнцанг;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Зажим </w:t>
            </w:r>
            <w:proofErr w:type="spellStart"/>
            <w:r>
              <w:rPr>
                <w:szCs w:val="28"/>
              </w:rPr>
              <w:t>Бильрота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Зажим Микулича;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Зажим </w:t>
            </w:r>
            <w:proofErr w:type="spellStart"/>
            <w:r>
              <w:rPr>
                <w:szCs w:val="28"/>
              </w:rPr>
              <w:t>Кохера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</w:t>
            </w:r>
            <w:proofErr w:type="gramStart"/>
            <w:r>
              <w:rPr>
                <w:szCs w:val="28"/>
              </w:rPr>
              <w:t>,Г</w:t>
            </w:r>
            <w:proofErr w:type="gramEnd"/>
            <w:r>
              <w:rPr>
                <w:szCs w:val="28"/>
              </w:rPr>
              <w:t>,Д</w:t>
            </w:r>
          </w:p>
          <w:p w:rsidR="00BB614B" w:rsidRDefault="00BB614B">
            <w:pPr>
              <w:jc w:val="left"/>
              <w:rPr>
                <w:b/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Установите соответствие кровезаменителей перечисленным растворам: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30"/>
              <w:gridCol w:w="2410"/>
            </w:tblGrid>
            <w:tr w:rsidR="00BB614B">
              <w:tc>
                <w:tcPr>
                  <w:tcW w:w="3430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1. Раствор </w:t>
                  </w:r>
                  <w:proofErr w:type="spellStart"/>
                  <w:r>
                    <w:rPr>
                      <w:szCs w:val="28"/>
                    </w:rPr>
                    <w:t>Рингера</w:t>
                  </w:r>
                  <w:proofErr w:type="spell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2. Желатина;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3. </w:t>
                  </w:r>
                  <w:proofErr w:type="spellStart"/>
                  <w:r>
                    <w:rPr>
                      <w:szCs w:val="28"/>
                    </w:rPr>
                    <w:t>Полиглюкин</w:t>
                  </w:r>
                  <w:proofErr w:type="spell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4. </w:t>
                  </w:r>
                  <w:proofErr w:type="spellStart"/>
                  <w:r>
                    <w:rPr>
                      <w:szCs w:val="28"/>
                    </w:rPr>
                    <w:t>Ацессоль</w:t>
                  </w:r>
                  <w:proofErr w:type="spell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5. </w:t>
                  </w:r>
                  <w:proofErr w:type="spellStart"/>
                  <w:r>
                    <w:rPr>
                      <w:szCs w:val="28"/>
                    </w:rPr>
                    <w:t>Диссоль</w:t>
                  </w:r>
                  <w:proofErr w:type="spell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6. Растворы крахмала (ГЭК).</w:t>
                  </w:r>
                </w:p>
              </w:tc>
              <w:tc>
                <w:tcPr>
                  <w:tcW w:w="2410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А. Коллоидные;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Б. </w:t>
                  </w:r>
                  <w:proofErr w:type="spellStart"/>
                  <w:r>
                    <w:rPr>
                      <w:szCs w:val="28"/>
                    </w:rPr>
                    <w:t>Кристаллоидные</w:t>
                  </w:r>
                  <w:proofErr w:type="spellEnd"/>
                  <w:r>
                    <w:rPr>
                      <w:szCs w:val="28"/>
                    </w:rPr>
                    <w:t>.</w:t>
                  </w:r>
                </w:p>
                <w:p w:rsidR="00BB614B" w:rsidRDefault="00BB614B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b/>
                      <w:szCs w:val="28"/>
                    </w:rPr>
                  </w:pP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1-Б, 2-А, 3-А, 4-Б, 5-Б, 6-А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8. Установите соответствие вида анестезии перечисленным способам: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2"/>
              <w:gridCol w:w="3685"/>
            </w:tblGrid>
            <w:tr w:rsidR="00BB614B">
              <w:tc>
                <w:tcPr>
                  <w:tcW w:w="2722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1. </w:t>
                  </w:r>
                  <w:proofErr w:type="spellStart"/>
                  <w:r>
                    <w:rPr>
                      <w:szCs w:val="28"/>
                    </w:rPr>
                    <w:t>Плексусная</w:t>
                  </w:r>
                  <w:proofErr w:type="spell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2. Стволовая;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3. Спинальная;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4. Инфильтрационная;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5. </w:t>
                  </w:r>
                  <w:proofErr w:type="spellStart"/>
                  <w:r>
                    <w:rPr>
                      <w:szCs w:val="28"/>
                    </w:rPr>
                    <w:t>Эпидуральная</w:t>
                  </w:r>
                  <w:proofErr w:type="spellEnd"/>
                  <w:r>
                    <w:rPr>
                      <w:szCs w:val="28"/>
                    </w:rPr>
                    <w:t>.</w:t>
                  </w:r>
                </w:p>
              </w:tc>
              <w:tc>
                <w:tcPr>
                  <w:tcW w:w="3685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А. Центральная регионарная; 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Б. Периферическая регионарная.</w:t>
                  </w: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1-Б, 2-Б, 3-А, 4-Б, 5-А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9. Определите последовательность действий при наборе лекарственного препарата в шприц из ампулы: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Сверить название препарата, срок годности и т.д. с назначением.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Поместить в лоток шприц с набранным препаратом в упаковке.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В. Обработать руки с использованием кожного антисептика.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Г. Обработать салфеткой или шариком, смоченным спиртом, суженную часть ампулы, надпилить пилкой ампулу и шариком обломить надпиленную часть.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Д. Взять ампулу между указательным и средним пальцами. Ввести в нее иглу и набрать необходимое количество лекарственного препарата.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Е. Поменять иглу.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Ж. Вытеснить, не снимая колпачок, воздух из шприца.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В-А-Г-Д-Е-Ж-Б</w:t>
            </w:r>
          </w:p>
        </w:tc>
      </w:tr>
      <w:tr w:rsidR="00BB614B">
        <w:trPr>
          <w:gridAfter w:val="1"/>
          <w:wAfter w:w="373" w:type="dxa"/>
          <w:trHeight w:val="5945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ПК 4.5. Оказывать медицинскую помощь в неотложной форме.</w:t>
            </w: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Фактором риска для развития стрессовой язвы является: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Травма;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Погрешности в диете;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Курение;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Дробное питание.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Характер сестринского вмешательства при синдроме "острый живот":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Постоянное наблюдение за пациентом;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Применение грелки на живот;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Кормление пациента охлажденной пищей;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Создание физического покоя.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3. Признак полного разрыва уретры: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Отсутствие мочи;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Гематурия;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Моча цвета пива;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Моча цвета мясных помоев.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Признак ушиба почек: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Ложные позывы на мочеиспускание;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Боль при мочеиспускании;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Положительный симптом </w:t>
            </w:r>
            <w:proofErr w:type="spellStart"/>
            <w:r>
              <w:rPr>
                <w:szCs w:val="28"/>
              </w:rPr>
              <w:t>Щеткина-Блюмберга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Микр</w:t>
            </w:r>
            <w:proofErr w:type="gramStart"/>
            <w:r>
              <w:rPr>
                <w:szCs w:val="28"/>
              </w:rPr>
              <w:t>о-</w:t>
            </w:r>
            <w:proofErr w:type="gramEnd"/>
            <w:r>
              <w:rPr>
                <w:szCs w:val="28"/>
              </w:rPr>
              <w:t xml:space="preserve"> или макрогематурия.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5. Анестетики, используемые для спинально-</w:t>
            </w:r>
            <w:proofErr w:type="spellStart"/>
            <w:r>
              <w:rPr>
                <w:szCs w:val="28"/>
              </w:rPr>
              <w:t>эпидуральной</w:t>
            </w:r>
            <w:proofErr w:type="spellEnd"/>
            <w:r>
              <w:rPr>
                <w:szCs w:val="28"/>
              </w:rPr>
              <w:t xml:space="preserve"> анестезии (СЭА):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proofErr w:type="spellStart"/>
            <w:r>
              <w:rPr>
                <w:szCs w:val="28"/>
              </w:rPr>
              <w:t>Лидокаин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spellStart"/>
            <w:r>
              <w:rPr>
                <w:szCs w:val="28"/>
              </w:rPr>
              <w:t>Маркаин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Клофелин;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spellStart"/>
            <w:r>
              <w:rPr>
                <w:szCs w:val="28"/>
              </w:rPr>
              <w:t>Наропин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</w:t>
            </w:r>
            <w:proofErr w:type="spellStart"/>
            <w:r>
              <w:rPr>
                <w:szCs w:val="28"/>
              </w:rPr>
              <w:t>Гексенал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,Б</w:t>
            </w:r>
            <w:proofErr w:type="gramEnd"/>
            <w:r>
              <w:rPr>
                <w:szCs w:val="28"/>
              </w:rPr>
              <w:t>,Г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8837E0" w:rsidRDefault="008837E0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6. </w:t>
            </w:r>
            <w:proofErr w:type="spellStart"/>
            <w:r>
              <w:rPr>
                <w:szCs w:val="28"/>
              </w:rPr>
              <w:t>Адьюванты</w:t>
            </w:r>
            <w:proofErr w:type="spellEnd"/>
            <w:r>
              <w:rPr>
                <w:szCs w:val="28"/>
              </w:rPr>
              <w:t>, используемые при спинально-</w:t>
            </w:r>
            <w:proofErr w:type="spellStart"/>
            <w:r>
              <w:rPr>
                <w:szCs w:val="28"/>
              </w:rPr>
              <w:t>эпидуральной</w:t>
            </w:r>
            <w:proofErr w:type="spellEnd"/>
            <w:r>
              <w:rPr>
                <w:szCs w:val="28"/>
              </w:rPr>
              <w:t xml:space="preserve"> анестезии (СЭА):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Клофелин;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proofErr w:type="spellStart"/>
            <w:r>
              <w:rPr>
                <w:szCs w:val="28"/>
              </w:rPr>
              <w:t>Фентанил</w:t>
            </w:r>
            <w:proofErr w:type="spellEnd"/>
            <w:r>
              <w:rPr>
                <w:szCs w:val="28"/>
              </w:rPr>
              <w:t xml:space="preserve">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Морфин;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spellStart"/>
            <w:r>
              <w:rPr>
                <w:szCs w:val="28"/>
              </w:rPr>
              <w:t>Наропин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Д) </w:t>
            </w:r>
            <w:proofErr w:type="spellStart"/>
            <w:r>
              <w:rPr>
                <w:szCs w:val="28"/>
              </w:rPr>
              <w:t>Бупивакаин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,Б</w:t>
            </w:r>
            <w:proofErr w:type="gramEnd"/>
            <w:r>
              <w:rPr>
                <w:szCs w:val="28"/>
              </w:rPr>
              <w:t>,В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7. Установите соответствие класса опасности медицинских отходов: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3"/>
              <w:gridCol w:w="1559"/>
            </w:tblGrid>
            <w:tr w:rsidR="00BB614B">
              <w:tc>
                <w:tcPr>
                  <w:tcW w:w="4423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1. Радиоактивные;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2. Опасные;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3. Неопасные;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4. Чрезвычайно опасные;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5. </w:t>
                  </w:r>
                  <w:proofErr w:type="gramStart"/>
                  <w:r>
                    <w:rPr>
                      <w:szCs w:val="28"/>
                    </w:rPr>
                    <w:t>Близкие</w:t>
                  </w:r>
                  <w:proofErr w:type="gramEnd"/>
                  <w:r>
                    <w:rPr>
                      <w:szCs w:val="28"/>
                    </w:rPr>
                    <w:t xml:space="preserve"> по составу к промышленным.</w:t>
                  </w:r>
                </w:p>
              </w:tc>
              <w:tc>
                <w:tcPr>
                  <w:tcW w:w="1559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А. Класс 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Б. Класс Б;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В. Класс </w:t>
                  </w:r>
                  <w:proofErr w:type="gramStart"/>
                  <w:r>
                    <w:rPr>
                      <w:szCs w:val="28"/>
                    </w:rPr>
                    <w:t>В</w:t>
                  </w:r>
                  <w:proofErr w:type="gramEnd"/>
                  <w:r>
                    <w:rPr>
                      <w:szCs w:val="28"/>
                    </w:rPr>
                    <w:t>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Г. Класс Г;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Д. Класс Д.</w:t>
                  </w:r>
                </w:p>
              </w:tc>
            </w:tr>
          </w:tbl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1-Д, 2-Б, 3-А, 4-В, 5-Г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BB614B">
            <w:pPr>
              <w:jc w:val="center"/>
              <w:rPr>
                <w:b/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8. Установите последовательность действий при введении капель в глаза: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А. Попросить пациента слегка запрокинуть голову назад и посмотреть вверх.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Промокнуть остатки лекарственного вещества у внутреннего угла глаза.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В. Оттянуть нижнее веко ватным шариком.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Г. Держа пипетку под углом 45 градусов, на расстоянии 1-2 см от глазного яблока, закапать в конъюнктивальную складку 1-2 капли.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Д. Набрать в пипетку нужное количество лекарственного вещества.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Е. Попросить пациента закрыть глаз.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Д-А-В-Г-Е-Б</w:t>
            </w:r>
          </w:p>
        </w:tc>
      </w:tr>
      <w:tr w:rsidR="00BB614B">
        <w:trPr>
          <w:gridAfter w:val="1"/>
          <w:wAfter w:w="373" w:type="dxa"/>
          <w:trHeight w:val="5945"/>
        </w:trPr>
        <w:tc>
          <w:tcPr>
            <w:tcW w:w="3687" w:type="dxa"/>
          </w:tcPr>
          <w:p w:rsidR="00BB614B" w:rsidRDefault="008E087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ПК 4.6. Участвовать в проведении мероприятий медицинской реабилитации</w:t>
            </w:r>
          </w:p>
        </w:tc>
        <w:tc>
          <w:tcPr>
            <w:tcW w:w="10878" w:type="dxa"/>
          </w:tcPr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1. Дополнительное исследование, подтверждающее повреждение мочевого пузыря: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Общий анализ мочи;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Цистография;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Проба по </w:t>
            </w:r>
            <w:proofErr w:type="spellStart"/>
            <w:r>
              <w:rPr>
                <w:szCs w:val="28"/>
              </w:rPr>
              <w:t>Зимницкому</w:t>
            </w:r>
            <w:proofErr w:type="spellEnd"/>
            <w:r>
              <w:rPr>
                <w:szCs w:val="28"/>
              </w:rPr>
              <w:t>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Экскреторная урография.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2. Первая помощь при травме мочевого пузыря: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Катетеризация;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Пузырь со льдом;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Мочегонные средства;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proofErr w:type="spellStart"/>
            <w:r>
              <w:rPr>
                <w:szCs w:val="28"/>
              </w:rPr>
              <w:t>Нитрофурановые</w:t>
            </w:r>
            <w:proofErr w:type="spellEnd"/>
            <w:r>
              <w:rPr>
                <w:szCs w:val="28"/>
              </w:rPr>
              <w:t xml:space="preserve"> препараты.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3. При проведении закрытого массажа сердца поверхность, на которой лежит пациент, обязательно должна быть: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Жесткой;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Мягкой;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Наклонной;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Неровной.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4. Тройной прием для обеспечения свободной проходимости дыхательных путей включает: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Положение на спине, голова повернута набок, нижняя челюсть выдвинута вперед;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Под лопатки подложен валик, голова отогнута кзади, нижняя челюсть выдвинута вперед;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Положение на спине, голова согнута кпереди, нижняя челюсть прижата </w:t>
            </w: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верхней;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Г) Положение на спине, под лопатки подложен валик, нижняя челюсть прижата </w:t>
            </w: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верхней.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закрытого типа (множественный выбор)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5. Подготовка к операции по поводу прободной язвы желудка: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Частичная санитарная обработка;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Полная санитарная обработка;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В) Введение зонда в желудок, удаление содержимого;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Промывание желудка;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Опорожнение мочевого пузыря;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Е) Очистительная клизма;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Ж) </w:t>
            </w:r>
            <w:proofErr w:type="spellStart"/>
            <w:r>
              <w:rPr>
                <w:szCs w:val="28"/>
              </w:rPr>
              <w:t>Премедикация</w:t>
            </w:r>
            <w:proofErr w:type="spellEnd"/>
            <w:r>
              <w:rPr>
                <w:szCs w:val="28"/>
              </w:rPr>
              <w:t>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А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,Д,Ж</w:t>
            </w:r>
          </w:p>
          <w:p w:rsidR="00BB614B" w:rsidRDefault="008E087D">
            <w:pPr>
              <w:jc w:val="left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lastRenderedPageBreak/>
              <w:t xml:space="preserve">6. Особенности подготовки к операции со стенозом привратника (декомпенсированный стеноз):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А) Голод не менее 2-3 суток;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Б) Стол 1-а;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proofErr w:type="spellStart"/>
            <w:r>
              <w:rPr>
                <w:szCs w:val="28"/>
              </w:rPr>
              <w:t>Инфузионно-трансфузионная</w:t>
            </w:r>
            <w:proofErr w:type="spellEnd"/>
            <w:r>
              <w:rPr>
                <w:szCs w:val="28"/>
              </w:rPr>
              <w:t xml:space="preserve"> терапия, направленная на коррекцию водно-электролитного и белкового баланса;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Г) Ежедневно зондирование желудка с отсасыванием содержимого перед сном и утром непосредственно перед операцией;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Д) Зондирование и удаление желудочного содержимого противопоказано.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Б</w:t>
            </w:r>
            <w:proofErr w:type="gramStart"/>
            <w:r>
              <w:rPr>
                <w:szCs w:val="28"/>
              </w:rPr>
              <w:t>,В</w:t>
            </w:r>
            <w:proofErr w:type="gramEnd"/>
            <w:r>
              <w:rPr>
                <w:szCs w:val="28"/>
              </w:rPr>
              <w:t>,Г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установление соответствия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7. Установите соответствие между изменениями </w:t>
            </w:r>
            <w:proofErr w:type="spellStart"/>
            <w:r>
              <w:rPr>
                <w:szCs w:val="28"/>
              </w:rPr>
              <w:t>Hb</w:t>
            </w:r>
            <w:proofErr w:type="spellEnd"/>
            <w:r>
              <w:rPr>
                <w:szCs w:val="28"/>
              </w:rPr>
              <w:t xml:space="preserve"> и </w:t>
            </w:r>
            <w:proofErr w:type="spellStart"/>
            <w:r>
              <w:rPr>
                <w:szCs w:val="28"/>
              </w:rPr>
              <w:t>Ht</w:t>
            </w:r>
            <w:proofErr w:type="spellEnd"/>
            <w:r>
              <w:rPr>
                <w:szCs w:val="28"/>
              </w:rPr>
              <w:t xml:space="preserve"> и заболеванием: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6"/>
              <w:gridCol w:w="5326"/>
            </w:tblGrid>
            <w:tr w:rsidR="00BB614B">
              <w:tc>
                <w:tcPr>
                  <w:tcW w:w="5326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1. </w:t>
                  </w:r>
                  <w:proofErr w:type="spellStart"/>
                  <w:r>
                    <w:rPr>
                      <w:szCs w:val="28"/>
                    </w:rPr>
                    <w:t>Hb</w:t>
                  </w:r>
                  <w:proofErr w:type="spellEnd"/>
                  <w:r>
                    <w:rPr>
                      <w:szCs w:val="28"/>
                    </w:rPr>
                    <w:t xml:space="preserve"> снижается;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2. </w:t>
                  </w:r>
                  <w:proofErr w:type="spellStart"/>
                  <w:r>
                    <w:rPr>
                      <w:szCs w:val="28"/>
                    </w:rPr>
                    <w:t>Hb</w:t>
                  </w:r>
                  <w:proofErr w:type="spellEnd"/>
                  <w:r>
                    <w:rPr>
                      <w:szCs w:val="28"/>
                    </w:rPr>
                    <w:t xml:space="preserve"> повышается;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3. </w:t>
                  </w:r>
                  <w:proofErr w:type="spellStart"/>
                  <w:r>
                    <w:rPr>
                      <w:szCs w:val="28"/>
                    </w:rPr>
                    <w:t>Ht</w:t>
                  </w:r>
                  <w:proofErr w:type="spellEnd"/>
                  <w:r>
                    <w:rPr>
                      <w:szCs w:val="28"/>
                    </w:rPr>
                    <w:t xml:space="preserve"> снижается;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4. </w:t>
                  </w:r>
                  <w:proofErr w:type="spellStart"/>
                  <w:r>
                    <w:rPr>
                      <w:szCs w:val="28"/>
                    </w:rPr>
                    <w:t>Ht</w:t>
                  </w:r>
                  <w:proofErr w:type="spellEnd"/>
                  <w:r>
                    <w:rPr>
                      <w:szCs w:val="28"/>
                    </w:rPr>
                    <w:t xml:space="preserve"> повышается.</w:t>
                  </w:r>
                </w:p>
              </w:tc>
              <w:tc>
                <w:tcPr>
                  <w:tcW w:w="5326" w:type="dxa"/>
                </w:tcPr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А. Кровоточащая язва;</w:t>
                  </w:r>
                </w:p>
                <w:p w:rsidR="00BB614B" w:rsidRDefault="008E087D" w:rsidP="008837E0">
                  <w:pPr>
                    <w:framePr w:hSpace="180" w:wrap="around" w:vAnchor="text" w:hAnchor="page" w:x="765" w:y="535"/>
                    <w:suppressOverlap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Б. Кишечная непроходимость.</w:t>
                  </w:r>
                </w:p>
              </w:tc>
            </w:tr>
          </w:tbl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1-А, 2-Б, 3-А, 4-Б</w:t>
            </w:r>
          </w:p>
          <w:p w:rsidR="00BB614B" w:rsidRDefault="00BB614B">
            <w:pPr>
              <w:jc w:val="left"/>
              <w:rPr>
                <w:szCs w:val="28"/>
              </w:rPr>
            </w:pPr>
          </w:p>
          <w:p w:rsidR="00BB614B" w:rsidRDefault="008E087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Тестовые задания на последовательность действий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8. Установите последовательность действий при измерении температуры тела: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А. Расположить термометр в подмышечной области так, чтобы ртутный резервуар со всех сторон плотно соприкасался с телом пациента.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Б. Сделать соответствующую запись о результатах выполнения в медицинской документации.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В. Оставить термометр в подмышечной впадине не менее чем на 5 мин.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Г. Резко стряхнуть ртутный термометр сверху вниз так, чтобы ртуть опустилась по столбику вниз в резервуар.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Д. Обработать руки гигиеническим способом, осушить. 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Е. Извлечь термометр из подмышечной впадины, оценить результат, сообщить пациенту.</w:t>
            </w:r>
          </w:p>
          <w:p w:rsidR="00BB614B" w:rsidRDefault="008E087D">
            <w:pPr>
              <w:jc w:val="left"/>
              <w:rPr>
                <w:szCs w:val="28"/>
              </w:rPr>
            </w:pPr>
            <w:r>
              <w:t>Ключ</w:t>
            </w:r>
            <w:r>
              <w:rPr>
                <w:szCs w:val="28"/>
              </w:rPr>
              <w:t>: Д-Г-А-В-Е-Б</w:t>
            </w:r>
          </w:p>
        </w:tc>
      </w:tr>
    </w:tbl>
    <w:p w:rsidR="00BB614B" w:rsidRDefault="00BB614B">
      <w:pPr>
        <w:rPr>
          <w:sz w:val="28"/>
          <w:szCs w:val="28"/>
        </w:rPr>
      </w:pPr>
    </w:p>
    <w:sectPr w:rsidR="00BB614B">
      <w:pgSz w:w="16838" w:h="11906" w:orient="landscape"/>
      <w:pgMar w:top="99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AB79"/>
    <w:multiLevelType w:val="singleLevel"/>
    <w:tmpl w:val="15DEAB79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8C"/>
    <w:rsid w:val="000005DD"/>
    <w:rsid w:val="00004A3F"/>
    <w:rsid w:val="00027889"/>
    <w:rsid w:val="000578BF"/>
    <w:rsid w:val="000716E3"/>
    <w:rsid w:val="000D13B6"/>
    <w:rsid w:val="000D6220"/>
    <w:rsid w:val="000F564B"/>
    <w:rsid w:val="0011514F"/>
    <w:rsid w:val="00127370"/>
    <w:rsid w:val="0015179B"/>
    <w:rsid w:val="00187A73"/>
    <w:rsid w:val="001A0B12"/>
    <w:rsid w:val="001D7C47"/>
    <w:rsid w:val="001E1DDE"/>
    <w:rsid w:val="002022A1"/>
    <w:rsid w:val="00217B23"/>
    <w:rsid w:val="002676C6"/>
    <w:rsid w:val="00281FEA"/>
    <w:rsid w:val="0028678C"/>
    <w:rsid w:val="002C6BC2"/>
    <w:rsid w:val="002C6E3E"/>
    <w:rsid w:val="002E58B0"/>
    <w:rsid w:val="002F535A"/>
    <w:rsid w:val="002F65C1"/>
    <w:rsid w:val="002F6930"/>
    <w:rsid w:val="00300EF6"/>
    <w:rsid w:val="003038A1"/>
    <w:rsid w:val="003160B3"/>
    <w:rsid w:val="00327CCC"/>
    <w:rsid w:val="0034663C"/>
    <w:rsid w:val="00350F2E"/>
    <w:rsid w:val="00357F53"/>
    <w:rsid w:val="003939C8"/>
    <w:rsid w:val="003958E1"/>
    <w:rsid w:val="003A612B"/>
    <w:rsid w:val="00423046"/>
    <w:rsid w:val="00464EB1"/>
    <w:rsid w:val="004908FA"/>
    <w:rsid w:val="004A00EB"/>
    <w:rsid w:val="004F1BC1"/>
    <w:rsid w:val="005414DA"/>
    <w:rsid w:val="00550EFD"/>
    <w:rsid w:val="00551A8F"/>
    <w:rsid w:val="005540AE"/>
    <w:rsid w:val="005717B5"/>
    <w:rsid w:val="005B2028"/>
    <w:rsid w:val="005D451D"/>
    <w:rsid w:val="005F718F"/>
    <w:rsid w:val="006413FA"/>
    <w:rsid w:val="0065619D"/>
    <w:rsid w:val="00665BAA"/>
    <w:rsid w:val="00671D9B"/>
    <w:rsid w:val="006759B6"/>
    <w:rsid w:val="006773F0"/>
    <w:rsid w:val="00682C10"/>
    <w:rsid w:val="006C0B77"/>
    <w:rsid w:val="006C33B9"/>
    <w:rsid w:val="006C63A0"/>
    <w:rsid w:val="006D66D8"/>
    <w:rsid w:val="006F6074"/>
    <w:rsid w:val="00706B02"/>
    <w:rsid w:val="00732022"/>
    <w:rsid w:val="00741F16"/>
    <w:rsid w:val="007422EC"/>
    <w:rsid w:val="00757E41"/>
    <w:rsid w:val="00763EAF"/>
    <w:rsid w:val="0077461A"/>
    <w:rsid w:val="007D4258"/>
    <w:rsid w:val="007E027B"/>
    <w:rsid w:val="007F6C3E"/>
    <w:rsid w:val="00804A38"/>
    <w:rsid w:val="00805EC8"/>
    <w:rsid w:val="008237BA"/>
    <w:rsid w:val="008242FF"/>
    <w:rsid w:val="00842BEF"/>
    <w:rsid w:val="0085195D"/>
    <w:rsid w:val="008668F1"/>
    <w:rsid w:val="00870751"/>
    <w:rsid w:val="008771AC"/>
    <w:rsid w:val="008837E0"/>
    <w:rsid w:val="008B4A09"/>
    <w:rsid w:val="008B521D"/>
    <w:rsid w:val="008D0CBF"/>
    <w:rsid w:val="008E087D"/>
    <w:rsid w:val="008E7AAD"/>
    <w:rsid w:val="008E7ED7"/>
    <w:rsid w:val="00922C48"/>
    <w:rsid w:val="00935905"/>
    <w:rsid w:val="0095311E"/>
    <w:rsid w:val="00960F44"/>
    <w:rsid w:val="00962B41"/>
    <w:rsid w:val="00965A42"/>
    <w:rsid w:val="009801C9"/>
    <w:rsid w:val="009901D9"/>
    <w:rsid w:val="009C2185"/>
    <w:rsid w:val="009F4471"/>
    <w:rsid w:val="009F67C8"/>
    <w:rsid w:val="00A02200"/>
    <w:rsid w:val="00A21DCD"/>
    <w:rsid w:val="00A27A9C"/>
    <w:rsid w:val="00A33AF3"/>
    <w:rsid w:val="00A60F42"/>
    <w:rsid w:val="00A81E2B"/>
    <w:rsid w:val="00A8554E"/>
    <w:rsid w:val="00AB29E0"/>
    <w:rsid w:val="00AC797A"/>
    <w:rsid w:val="00AF7E56"/>
    <w:rsid w:val="00B059E6"/>
    <w:rsid w:val="00B316D1"/>
    <w:rsid w:val="00B42545"/>
    <w:rsid w:val="00B42DAE"/>
    <w:rsid w:val="00B524BE"/>
    <w:rsid w:val="00B62159"/>
    <w:rsid w:val="00B73A44"/>
    <w:rsid w:val="00B754B8"/>
    <w:rsid w:val="00B77624"/>
    <w:rsid w:val="00B87A4A"/>
    <w:rsid w:val="00B915B7"/>
    <w:rsid w:val="00BB1809"/>
    <w:rsid w:val="00BB1817"/>
    <w:rsid w:val="00BB5135"/>
    <w:rsid w:val="00BB614B"/>
    <w:rsid w:val="00BB7A72"/>
    <w:rsid w:val="00BB7C56"/>
    <w:rsid w:val="00BF1915"/>
    <w:rsid w:val="00C01D86"/>
    <w:rsid w:val="00C70F16"/>
    <w:rsid w:val="00CB3CA2"/>
    <w:rsid w:val="00CD7893"/>
    <w:rsid w:val="00D31147"/>
    <w:rsid w:val="00D477F5"/>
    <w:rsid w:val="00D903FE"/>
    <w:rsid w:val="00D96DBB"/>
    <w:rsid w:val="00DA27FF"/>
    <w:rsid w:val="00DB0192"/>
    <w:rsid w:val="00DE67DE"/>
    <w:rsid w:val="00DF008C"/>
    <w:rsid w:val="00DF084B"/>
    <w:rsid w:val="00DF498C"/>
    <w:rsid w:val="00E1430B"/>
    <w:rsid w:val="00E27CD5"/>
    <w:rsid w:val="00E30F14"/>
    <w:rsid w:val="00E35BA5"/>
    <w:rsid w:val="00E37508"/>
    <w:rsid w:val="00E51BB0"/>
    <w:rsid w:val="00E61C0F"/>
    <w:rsid w:val="00E70B22"/>
    <w:rsid w:val="00E83E4F"/>
    <w:rsid w:val="00E96F23"/>
    <w:rsid w:val="00EA59DF"/>
    <w:rsid w:val="00EE3E92"/>
    <w:rsid w:val="00EE4070"/>
    <w:rsid w:val="00F02183"/>
    <w:rsid w:val="00F12C76"/>
    <w:rsid w:val="00F30A2E"/>
    <w:rsid w:val="00F379BD"/>
    <w:rsid w:val="00FA3180"/>
    <w:rsid w:val="00FA7032"/>
    <w:rsid w:val="00FB1911"/>
    <w:rsid w:val="00FD7185"/>
    <w:rsid w:val="00FF1694"/>
    <w:rsid w:val="00FF4949"/>
    <w:rsid w:val="00FF51D0"/>
    <w:rsid w:val="13532B9C"/>
    <w:rsid w:val="17F61D72"/>
    <w:rsid w:val="2C697F75"/>
    <w:rsid w:val="3EDB1E68"/>
    <w:rsid w:val="44C0292E"/>
    <w:rsid w:val="5B4765BB"/>
    <w:rsid w:val="65A14F81"/>
    <w:rsid w:val="6B2D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ody Text"/>
    <w:basedOn w:val="a"/>
    <w:link w:val="a5"/>
    <w:semiHidden/>
    <w:pPr>
      <w:tabs>
        <w:tab w:val="left" w:pos="1815"/>
      </w:tabs>
    </w:pPr>
    <w:rPr>
      <w:sz w:val="2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uturismarkdown-listitem">
    <w:name w:val="futurismarkdown-listitem"/>
    <w:basedOn w:val="a"/>
    <w:qFormat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ody Text"/>
    <w:basedOn w:val="a"/>
    <w:link w:val="a5"/>
    <w:semiHidden/>
    <w:pPr>
      <w:tabs>
        <w:tab w:val="left" w:pos="1815"/>
      </w:tabs>
    </w:pPr>
    <w:rPr>
      <w:sz w:val="2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4"/>
    <w:semiHidden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uturismarkdown-listitem">
    <w:name w:val="futurismarkdown-listitem"/>
    <w:basedOn w:val="a"/>
    <w:qFormat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AF5FBB-EE86-40F5-A454-E3D2B43C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6656</Words>
  <Characters>37944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Голанцев Александр</dc:creator>
  <cp:lastModifiedBy>Чабанец Елена Алексеевна</cp:lastModifiedBy>
  <cp:revision>119</cp:revision>
  <dcterms:created xsi:type="dcterms:W3CDTF">2025-11-21T22:09:00Z</dcterms:created>
  <dcterms:modified xsi:type="dcterms:W3CDTF">2025-12-29T08:09:00Z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42B2A13C6A2E492FBC62DC4C7CBA3624_12</vt:lpwstr>
  </property>
</Properties>
</file>